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5A76" w:rsidRPr="00BA4D20" w:rsidRDefault="00BA4D20" w:rsidP="00DD7CF8">
      <w:pPr>
        <w:spacing w:after="0" w:line="480" w:lineRule="auto"/>
        <w:jc w:val="center"/>
        <w:rPr>
          <w:rFonts w:ascii="Times New Roman" w:hAnsi="Times New Roman" w:cs="Times New Roman"/>
          <w:b/>
          <w:sz w:val="24"/>
          <w:szCs w:val="24"/>
        </w:rPr>
      </w:pPr>
      <w:r w:rsidRPr="00BA4D20">
        <w:rPr>
          <w:rFonts w:ascii="Times New Roman" w:hAnsi="Times New Roman" w:cs="Times New Roman"/>
          <w:b/>
          <w:sz w:val="24"/>
          <w:szCs w:val="24"/>
        </w:rPr>
        <w:t>BAB V</w:t>
      </w:r>
    </w:p>
    <w:p w:rsidR="00BA4D20" w:rsidRDefault="00BA4D20" w:rsidP="00DD7CF8">
      <w:pPr>
        <w:spacing w:after="0" w:line="480" w:lineRule="auto"/>
        <w:jc w:val="center"/>
        <w:rPr>
          <w:rFonts w:ascii="Times New Roman" w:hAnsi="Times New Roman" w:cs="Times New Roman"/>
          <w:b/>
          <w:sz w:val="24"/>
          <w:szCs w:val="24"/>
        </w:rPr>
      </w:pPr>
      <w:r w:rsidRPr="00BA4D20">
        <w:rPr>
          <w:rFonts w:ascii="Times New Roman" w:hAnsi="Times New Roman" w:cs="Times New Roman"/>
          <w:b/>
          <w:sz w:val="24"/>
          <w:szCs w:val="24"/>
        </w:rPr>
        <w:t>KESIMPULAN DAN SARAN</w:t>
      </w:r>
    </w:p>
    <w:p w:rsidR="00BA4D20" w:rsidRDefault="00BA4D20" w:rsidP="00DD7CF8">
      <w:pPr>
        <w:spacing w:after="0" w:line="480" w:lineRule="auto"/>
        <w:jc w:val="both"/>
        <w:rPr>
          <w:rFonts w:ascii="Times New Roman" w:hAnsi="Times New Roman" w:cs="Times New Roman"/>
          <w:b/>
          <w:sz w:val="24"/>
          <w:szCs w:val="24"/>
        </w:rPr>
      </w:pPr>
    </w:p>
    <w:p w:rsidR="00BA4D20" w:rsidRPr="00BA4D20" w:rsidRDefault="00BA4D20" w:rsidP="00DD7CF8">
      <w:pPr>
        <w:pStyle w:val="ListParagraph"/>
        <w:numPr>
          <w:ilvl w:val="1"/>
          <w:numId w:val="4"/>
        </w:numPr>
        <w:spacing w:after="0" w:line="480" w:lineRule="auto"/>
        <w:jc w:val="both"/>
        <w:rPr>
          <w:rFonts w:ascii="Times New Roman" w:hAnsi="Times New Roman" w:cs="Times New Roman"/>
          <w:b/>
          <w:bCs/>
          <w:sz w:val="24"/>
        </w:rPr>
      </w:pPr>
      <w:r>
        <w:rPr>
          <w:rFonts w:ascii="Times New Roman" w:hAnsi="Times New Roman" w:cs="Times New Roman"/>
          <w:b/>
          <w:sz w:val="24"/>
          <w:szCs w:val="24"/>
          <w:lang w:val="id-ID"/>
        </w:rPr>
        <w:t xml:space="preserve"> </w:t>
      </w:r>
      <w:r>
        <w:rPr>
          <w:rFonts w:ascii="Times New Roman" w:hAnsi="Times New Roman" w:cs="Times New Roman"/>
          <w:b/>
          <w:sz w:val="24"/>
          <w:szCs w:val="24"/>
          <w:lang w:val="id-ID"/>
        </w:rPr>
        <w:tab/>
      </w:r>
      <w:proofErr w:type="spellStart"/>
      <w:r w:rsidRPr="00BA4D20">
        <w:rPr>
          <w:rFonts w:ascii="Times New Roman" w:hAnsi="Times New Roman" w:cs="Times New Roman"/>
          <w:b/>
          <w:sz w:val="24"/>
          <w:szCs w:val="24"/>
        </w:rPr>
        <w:t>Kesimpulan</w:t>
      </w:r>
      <w:proofErr w:type="spellEnd"/>
    </w:p>
    <w:p w:rsidR="00BA4D20" w:rsidRDefault="00BA4D20" w:rsidP="00DD7CF8">
      <w:pPr>
        <w:spacing w:after="0" w:line="480" w:lineRule="auto"/>
        <w:ind w:firstLine="720"/>
        <w:jc w:val="both"/>
        <w:rPr>
          <w:rFonts w:ascii="Times New Roman" w:hAnsi="Times New Roman" w:cs="Times New Roman"/>
          <w:bCs/>
          <w:sz w:val="24"/>
        </w:rPr>
      </w:pPr>
      <w:r>
        <w:rPr>
          <w:rFonts w:ascii="Times New Roman" w:hAnsi="Times New Roman" w:cs="Times New Roman"/>
          <w:bCs/>
          <w:sz w:val="24"/>
        </w:rPr>
        <w:t xml:space="preserve">Penelitian ini dilakukan untuk menganalisis bagaimana pengaruh komponen laporan arus kas, dan </w:t>
      </w:r>
      <w:r>
        <w:rPr>
          <w:rFonts w:ascii="Times New Roman" w:hAnsi="Times New Roman" w:cs="Times New Roman"/>
          <w:bCs/>
          <w:i/>
          <w:sz w:val="24"/>
        </w:rPr>
        <w:t xml:space="preserve">size </w:t>
      </w:r>
      <w:r>
        <w:rPr>
          <w:rFonts w:ascii="Times New Roman" w:hAnsi="Times New Roman" w:cs="Times New Roman"/>
          <w:bCs/>
          <w:sz w:val="24"/>
        </w:rPr>
        <w:t xml:space="preserve">perusahaan terhadap </w:t>
      </w:r>
      <w:r>
        <w:rPr>
          <w:rFonts w:ascii="Times New Roman" w:hAnsi="Times New Roman" w:cs="Times New Roman"/>
          <w:bCs/>
          <w:i/>
          <w:sz w:val="24"/>
        </w:rPr>
        <w:t>abnormal return</w:t>
      </w:r>
      <w:r>
        <w:rPr>
          <w:rFonts w:ascii="Times New Roman" w:hAnsi="Times New Roman" w:cs="Times New Roman"/>
          <w:bCs/>
          <w:sz w:val="24"/>
        </w:rPr>
        <w:t xml:space="preserve"> saham pada </w:t>
      </w:r>
      <w:r w:rsidRPr="00BA4D20">
        <w:rPr>
          <w:rFonts w:ascii="Times New Roman" w:hAnsi="Times New Roman" w:cs="Times New Roman"/>
          <w:bCs/>
          <w:i/>
          <w:sz w:val="24"/>
        </w:rPr>
        <w:t>Jakarta Islamic Index</w:t>
      </w:r>
      <w:r>
        <w:rPr>
          <w:rFonts w:ascii="Times New Roman" w:hAnsi="Times New Roman" w:cs="Times New Roman"/>
          <w:bCs/>
          <w:sz w:val="24"/>
        </w:rPr>
        <w:t xml:space="preserve"> (JII) tahun 2013-2017. Berdasarkan analisis yang telah dilakukan melalui analisis deskriptif dan regresi linier berganda, maka dapat dibuat kesimpulan sebagai berikut:</w:t>
      </w:r>
    </w:p>
    <w:p w:rsidR="00BA4D20" w:rsidRPr="00A71DA3" w:rsidRDefault="00BA4D20" w:rsidP="00DD7CF8">
      <w:pPr>
        <w:pStyle w:val="ListParagraph"/>
        <w:numPr>
          <w:ilvl w:val="0"/>
          <w:numId w:val="5"/>
        </w:numPr>
        <w:spacing w:after="0" w:line="480" w:lineRule="auto"/>
        <w:jc w:val="both"/>
        <w:rPr>
          <w:rFonts w:ascii="Times New Roman" w:hAnsi="Times New Roman" w:cs="Times New Roman"/>
          <w:bCs/>
          <w:sz w:val="24"/>
        </w:rPr>
      </w:pPr>
      <w:r>
        <w:rPr>
          <w:rFonts w:ascii="Times New Roman" w:hAnsi="Times New Roman" w:cs="Times New Roman"/>
          <w:bCs/>
          <w:sz w:val="24"/>
          <w:lang w:val="id-ID"/>
        </w:rPr>
        <w:t>Hasil analisis deskriptif menunjukan bahwa variabel arus kas dari aktivitas operasi, arus kas dari aktivitas inve</w:t>
      </w:r>
      <w:r w:rsidR="005A627E">
        <w:rPr>
          <w:rFonts w:ascii="Times New Roman" w:hAnsi="Times New Roman" w:cs="Times New Roman"/>
          <w:bCs/>
          <w:sz w:val="24"/>
          <w:lang w:val="id-ID"/>
        </w:rPr>
        <w:t>s</w:t>
      </w:r>
      <w:r>
        <w:rPr>
          <w:rFonts w:ascii="Times New Roman" w:hAnsi="Times New Roman" w:cs="Times New Roman"/>
          <w:bCs/>
          <w:sz w:val="24"/>
          <w:lang w:val="id-ID"/>
        </w:rPr>
        <w:t xml:space="preserve">tasi, dan arus kas dari aktivitas pendanaan memiliki standar deviasi yang lebih besar dari nilai rata-ratnya artinya nilai rata-ratanya memiliki tingkat penyimpangan yang besar dan datanya bersifat tidak mengelompok atau bervariasi, karena semakin besar tingkat penyimpangan maka semakin besar pula variasi datanya. Sedangkan variabel </w:t>
      </w:r>
      <w:r>
        <w:rPr>
          <w:rFonts w:ascii="Times New Roman" w:hAnsi="Times New Roman" w:cs="Times New Roman"/>
          <w:bCs/>
          <w:i/>
          <w:sz w:val="24"/>
          <w:lang w:val="id-ID"/>
        </w:rPr>
        <w:t xml:space="preserve">size </w:t>
      </w:r>
      <w:r>
        <w:rPr>
          <w:rFonts w:ascii="Times New Roman" w:hAnsi="Times New Roman" w:cs="Times New Roman"/>
          <w:bCs/>
          <w:sz w:val="24"/>
          <w:lang w:val="id-ID"/>
        </w:rPr>
        <w:t>perusahaan memiliki nilai standar deviasi yang lebih kecil dari nilai rata-ratanya artinya nilai rata-ratanya memiliki tingkat penyimpangan yang kecil dan datanya bersifat mengelompok atau tidak bervariasi, karena semakin kecil tingkat penyimpangan maka semakin kecil pula variasi datanya.</w:t>
      </w:r>
      <w:r w:rsidR="00A71DA3">
        <w:rPr>
          <w:rFonts w:ascii="Times New Roman" w:hAnsi="Times New Roman" w:cs="Times New Roman"/>
          <w:bCs/>
          <w:sz w:val="24"/>
          <w:lang w:val="id-ID"/>
        </w:rPr>
        <w:t xml:space="preserve"> Berikut rincian analisis deskriptif perusahaan di JII tahun 2013-2017:</w:t>
      </w:r>
    </w:p>
    <w:p w:rsidR="00A71DA3" w:rsidRPr="00BA4D20" w:rsidRDefault="00A71DA3" w:rsidP="00DD7CF8">
      <w:pPr>
        <w:pStyle w:val="ListParagraph"/>
        <w:numPr>
          <w:ilvl w:val="0"/>
          <w:numId w:val="10"/>
        </w:numPr>
        <w:spacing w:after="0" w:line="480" w:lineRule="auto"/>
        <w:jc w:val="both"/>
        <w:rPr>
          <w:rFonts w:ascii="Times New Roman" w:hAnsi="Times New Roman" w:cs="Times New Roman"/>
          <w:bCs/>
          <w:sz w:val="24"/>
        </w:rPr>
      </w:pPr>
      <w:r>
        <w:rPr>
          <w:rFonts w:ascii="Times New Roman" w:hAnsi="Times New Roman" w:cs="Times New Roman"/>
          <w:bCs/>
          <w:sz w:val="24"/>
          <w:lang w:val="id-ID"/>
        </w:rPr>
        <w:t xml:space="preserve">Perusahaan yang memiliki nilai perubahan arus kas dari aktivitas operasi tertinggi adalah AKRA pada tahun 2013, dan pada tahun 2014 AKRA merupakan perusahaan yang nilai perubahan arus kas </w:t>
      </w:r>
      <w:r>
        <w:rPr>
          <w:rFonts w:ascii="Times New Roman" w:hAnsi="Times New Roman" w:cs="Times New Roman"/>
          <w:bCs/>
          <w:sz w:val="24"/>
          <w:lang w:val="id-ID"/>
        </w:rPr>
        <w:lastRenderedPageBreak/>
        <w:t>dari aktivitas operasi terendah. Kenaikan dan penuruan nilai perubahan arus kas dari aktivitas operasi diantaranya karena tinggi dan rendahnya penerimaan kas dari pelanggan dan pembayaran ke bukan pelanggan.</w:t>
      </w:r>
    </w:p>
    <w:p w:rsidR="002654AE" w:rsidRPr="002654AE" w:rsidRDefault="00A71DA3" w:rsidP="00DD7CF8">
      <w:pPr>
        <w:pStyle w:val="ListParagraph"/>
        <w:numPr>
          <w:ilvl w:val="0"/>
          <w:numId w:val="10"/>
        </w:numPr>
        <w:spacing w:after="0" w:line="480" w:lineRule="auto"/>
        <w:jc w:val="both"/>
        <w:rPr>
          <w:rFonts w:ascii="Times New Roman" w:hAnsi="Times New Roman" w:cs="Times New Roman"/>
          <w:bCs/>
          <w:sz w:val="24"/>
        </w:rPr>
      </w:pPr>
      <w:r>
        <w:rPr>
          <w:rFonts w:ascii="Times New Roman" w:hAnsi="Times New Roman" w:cs="Times New Roman"/>
          <w:bCs/>
          <w:sz w:val="24"/>
          <w:lang w:val="id-ID"/>
        </w:rPr>
        <w:t xml:space="preserve">Perusahaan yang memiliki nilai perubahan arus kas dari aktivitas invetasi tertinggi adalah </w:t>
      </w:r>
      <w:r w:rsidR="002654AE">
        <w:rPr>
          <w:rFonts w:ascii="Times New Roman" w:hAnsi="Times New Roman" w:cs="Times New Roman"/>
          <w:bCs/>
          <w:sz w:val="24"/>
          <w:lang w:val="id-ID"/>
        </w:rPr>
        <w:t>INDF</w:t>
      </w:r>
      <w:r>
        <w:rPr>
          <w:rFonts w:ascii="Times New Roman" w:hAnsi="Times New Roman" w:cs="Times New Roman"/>
          <w:bCs/>
          <w:sz w:val="24"/>
          <w:lang w:val="id-ID"/>
        </w:rPr>
        <w:t xml:space="preserve"> pada tahun 201</w:t>
      </w:r>
      <w:r w:rsidR="002654AE">
        <w:rPr>
          <w:rFonts w:ascii="Times New Roman" w:hAnsi="Times New Roman" w:cs="Times New Roman"/>
          <w:bCs/>
          <w:sz w:val="24"/>
          <w:lang w:val="id-ID"/>
        </w:rPr>
        <w:t>7</w:t>
      </w:r>
      <w:r>
        <w:rPr>
          <w:rFonts w:ascii="Times New Roman" w:hAnsi="Times New Roman" w:cs="Times New Roman"/>
          <w:bCs/>
          <w:sz w:val="24"/>
          <w:lang w:val="id-ID"/>
        </w:rPr>
        <w:t>, dan pada tahun 201</w:t>
      </w:r>
      <w:r w:rsidR="002654AE">
        <w:rPr>
          <w:rFonts w:ascii="Times New Roman" w:hAnsi="Times New Roman" w:cs="Times New Roman"/>
          <w:bCs/>
          <w:sz w:val="24"/>
          <w:lang w:val="id-ID"/>
        </w:rPr>
        <w:t>7</w:t>
      </w:r>
      <w:r>
        <w:rPr>
          <w:rFonts w:ascii="Times New Roman" w:hAnsi="Times New Roman" w:cs="Times New Roman"/>
          <w:bCs/>
          <w:sz w:val="24"/>
          <w:lang w:val="id-ID"/>
        </w:rPr>
        <w:t xml:space="preserve"> AKRA merupakan perusahaan yang nilai perubahan arus kas dari aktivitas investasi terendah. Kenaikan dan penuruan nilai perubahan arus kas dari aktivitas investasi diantaranya karena tinggi dan rendahnya </w:t>
      </w:r>
      <w:proofErr w:type="spellStart"/>
      <w:r w:rsidR="002654AE" w:rsidRPr="002654AE">
        <w:rPr>
          <w:rFonts w:ascii="Times New Roman" w:hAnsi="Times New Roman" w:cs="Times New Roman"/>
          <w:bCs/>
          <w:sz w:val="24"/>
        </w:rPr>
        <w:t>pembayaran</w:t>
      </w:r>
      <w:proofErr w:type="spellEnd"/>
      <w:r w:rsidR="002654AE" w:rsidRPr="002654AE">
        <w:rPr>
          <w:rFonts w:ascii="Times New Roman" w:hAnsi="Times New Roman" w:cs="Times New Roman"/>
          <w:bCs/>
          <w:sz w:val="24"/>
        </w:rPr>
        <w:t xml:space="preserve"> </w:t>
      </w:r>
      <w:r w:rsidR="002654AE">
        <w:rPr>
          <w:rFonts w:ascii="Times New Roman" w:hAnsi="Times New Roman" w:cs="Times New Roman"/>
          <w:bCs/>
          <w:sz w:val="24"/>
          <w:lang w:val="id-ID"/>
        </w:rPr>
        <w:t xml:space="preserve">atau penerimaan </w:t>
      </w:r>
      <w:proofErr w:type="spellStart"/>
      <w:r w:rsidR="002654AE" w:rsidRPr="002654AE">
        <w:rPr>
          <w:rFonts w:ascii="Times New Roman" w:hAnsi="Times New Roman" w:cs="Times New Roman"/>
          <w:bCs/>
          <w:sz w:val="24"/>
        </w:rPr>
        <w:t>dalam</w:t>
      </w:r>
      <w:proofErr w:type="spellEnd"/>
      <w:r w:rsidR="002654AE" w:rsidRPr="002654AE">
        <w:rPr>
          <w:rFonts w:ascii="Times New Roman" w:hAnsi="Times New Roman" w:cs="Times New Roman"/>
          <w:bCs/>
          <w:sz w:val="24"/>
        </w:rPr>
        <w:t xml:space="preserve"> </w:t>
      </w:r>
      <w:proofErr w:type="spellStart"/>
      <w:r w:rsidR="002654AE" w:rsidRPr="002654AE">
        <w:rPr>
          <w:rFonts w:ascii="Times New Roman" w:hAnsi="Times New Roman" w:cs="Times New Roman"/>
          <w:bCs/>
          <w:sz w:val="24"/>
        </w:rPr>
        <w:t>penempatan</w:t>
      </w:r>
      <w:proofErr w:type="spellEnd"/>
      <w:r w:rsidR="002654AE" w:rsidRPr="002654AE">
        <w:rPr>
          <w:rFonts w:ascii="Times New Roman" w:hAnsi="Times New Roman" w:cs="Times New Roman"/>
          <w:bCs/>
          <w:sz w:val="24"/>
        </w:rPr>
        <w:t xml:space="preserve"> </w:t>
      </w:r>
      <w:proofErr w:type="spellStart"/>
      <w:r w:rsidR="002654AE" w:rsidRPr="002654AE">
        <w:rPr>
          <w:rFonts w:ascii="Times New Roman" w:hAnsi="Times New Roman" w:cs="Times New Roman"/>
          <w:bCs/>
          <w:sz w:val="24"/>
        </w:rPr>
        <w:t>investasi</w:t>
      </w:r>
      <w:proofErr w:type="spellEnd"/>
      <w:r w:rsidR="002654AE" w:rsidRPr="002654AE">
        <w:rPr>
          <w:rFonts w:ascii="Times New Roman" w:hAnsi="Times New Roman" w:cs="Times New Roman"/>
          <w:bCs/>
          <w:sz w:val="24"/>
        </w:rPr>
        <w:t>.</w:t>
      </w:r>
    </w:p>
    <w:p w:rsidR="002654AE" w:rsidRPr="002654AE" w:rsidRDefault="002654AE" w:rsidP="00DD7CF8">
      <w:pPr>
        <w:pStyle w:val="ListParagraph"/>
        <w:numPr>
          <w:ilvl w:val="0"/>
          <w:numId w:val="10"/>
        </w:numPr>
        <w:spacing w:after="0" w:line="480" w:lineRule="auto"/>
        <w:jc w:val="both"/>
        <w:rPr>
          <w:rFonts w:ascii="Times New Roman" w:hAnsi="Times New Roman" w:cs="Times New Roman"/>
          <w:bCs/>
          <w:sz w:val="24"/>
        </w:rPr>
      </w:pPr>
      <w:r>
        <w:rPr>
          <w:rFonts w:ascii="Times New Roman" w:hAnsi="Times New Roman" w:cs="Times New Roman"/>
          <w:bCs/>
          <w:sz w:val="24"/>
          <w:lang w:val="id-ID"/>
        </w:rPr>
        <w:t>Perusahaan yang memiliki nilai perubahan arus kas dari aktivitas pendanaan tertinggi adalah INDF pada tahun 2016, dan pada tahun 2017 AKRA merupakan perusahaan yang nilai perubahan arus kas dari aktivitas pendanaan terendah. Kenaikan dan penuruan nilai perubahan arus kas dari aktivitas pendanaan diantaranya karena tinggi dan rendahnya peningkatan pembayaran atau penerimaan pinjaman bank, utang obligasi, dividen.</w:t>
      </w:r>
    </w:p>
    <w:p w:rsidR="002654AE" w:rsidRPr="002654AE" w:rsidRDefault="002654AE" w:rsidP="00DD7CF8">
      <w:pPr>
        <w:pStyle w:val="ListParagraph"/>
        <w:numPr>
          <w:ilvl w:val="0"/>
          <w:numId w:val="10"/>
        </w:numPr>
        <w:spacing w:after="0" w:line="480" w:lineRule="auto"/>
        <w:jc w:val="both"/>
        <w:rPr>
          <w:rFonts w:ascii="Times New Roman" w:hAnsi="Times New Roman" w:cs="Times New Roman"/>
          <w:bCs/>
          <w:sz w:val="24"/>
        </w:rPr>
      </w:pPr>
      <w:r>
        <w:rPr>
          <w:rFonts w:ascii="Times New Roman" w:hAnsi="Times New Roman" w:cs="Times New Roman"/>
          <w:bCs/>
          <w:sz w:val="24"/>
          <w:lang w:val="id-ID"/>
        </w:rPr>
        <w:t xml:space="preserve">Perusahaan yang memiliki nilai </w:t>
      </w:r>
      <w:r>
        <w:rPr>
          <w:rFonts w:ascii="Times New Roman" w:hAnsi="Times New Roman" w:cs="Times New Roman"/>
          <w:bCs/>
          <w:i/>
          <w:sz w:val="24"/>
          <w:lang w:val="id-ID"/>
        </w:rPr>
        <w:t xml:space="preserve">size </w:t>
      </w:r>
      <w:r>
        <w:rPr>
          <w:rFonts w:ascii="Times New Roman" w:hAnsi="Times New Roman" w:cs="Times New Roman"/>
          <w:bCs/>
          <w:sz w:val="24"/>
          <w:lang w:val="id-ID"/>
        </w:rPr>
        <w:t xml:space="preserve">perusahaan tertinggi adalah ASII pada tahun 2016, dan pada tahun 2013 LSIP merupakan perusahaan yang nilai nilai </w:t>
      </w:r>
      <w:r>
        <w:rPr>
          <w:rFonts w:ascii="Times New Roman" w:hAnsi="Times New Roman" w:cs="Times New Roman"/>
          <w:bCs/>
          <w:i/>
          <w:sz w:val="24"/>
          <w:lang w:val="id-ID"/>
        </w:rPr>
        <w:t xml:space="preserve">size </w:t>
      </w:r>
      <w:r>
        <w:rPr>
          <w:rFonts w:ascii="Times New Roman" w:hAnsi="Times New Roman" w:cs="Times New Roman"/>
          <w:bCs/>
          <w:sz w:val="24"/>
          <w:lang w:val="id-ID"/>
        </w:rPr>
        <w:t xml:space="preserve">perusahaan terendah. Kenaikan dan penuruan nilai nilai </w:t>
      </w:r>
      <w:r>
        <w:rPr>
          <w:rFonts w:ascii="Times New Roman" w:hAnsi="Times New Roman" w:cs="Times New Roman"/>
          <w:bCs/>
          <w:i/>
          <w:sz w:val="24"/>
          <w:lang w:val="id-ID"/>
        </w:rPr>
        <w:t xml:space="preserve">size </w:t>
      </w:r>
      <w:r>
        <w:rPr>
          <w:rFonts w:ascii="Times New Roman" w:hAnsi="Times New Roman" w:cs="Times New Roman"/>
          <w:bCs/>
          <w:sz w:val="24"/>
          <w:lang w:val="id-ID"/>
        </w:rPr>
        <w:t>perusahaan diantaranya karena tinggi dan rendahnya aset lancar dan aset tidak lancar.</w:t>
      </w:r>
    </w:p>
    <w:p w:rsidR="00A71DA3" w:rsidRPr="002654AE" w:rsidRDefault="002654AE" w:rsidP="00DD7CF8">
      <w:pPr>
        <w:pStyle w:val="ListParagraph"/>
        <w:numPr>
          <w:ilvl w:val="0"/>
          <w:numId w:val="10"/>
        </w:numPr>
        <w:spacing w:after="0" w:line="480" w:lineRule="auto"/>
        <w:jc w:val="both"/>
        <w:rPr>
          <w:rFonts w:ascii="Times New Roman" w:hAnsi="Times New Roman" w:cs="Times New Roman"/>
          <w:bCs/>
          <w:sz w:val="24"/>
        </w:rPr>
      </w:pPr>
      <w:r>
        <w:rPr>
          <w:rFonts w:ascii="Times New Roman" w:hAnsi="Times New Roman" w:cs="Times New Roman"/>
          <w:bCs/>
          <w:sz w:val="24"/>
          <w:lang w:val="id-ID"/>
        </w:rPr>
        <w:lastRenderedPageBreak/>
        <w:t xml:space="preserve">Perusahaan yang memiliki nilai </w:t>
      </w:r>
      <w:r>
        <w:rPr>
          <w:rFonts w:ascii="Times New Roman" w:hAnsi="Times New Roman" w:cs="Times New Roman"/>
          <w:bCs/>
          <w:i/>
          <w:sz w:val="24"/>
          <w:lang w:val="id-ID"/>
        </w:rPr>
        <w:t xml:space="preserve">abnormal return </w:t>
      </w:r>
      <w:r>
        <w:rPr>
          <w:rFonts w:ascii="Times New Roman" w:hAnsi="Times New Roman" w:cs="Times New Roman"/>
          <w:bCs/>
          <w:sz w:val="24"/>
          <w:lang w:val="id-ID"/>
        </w:rPr>
        <w:t xml:space="preserve">saham tertinggi adalah AALI pada tahun 2015, dan pada tahun 2013 ICBP merupakan perusahaan yang nilai nilai </w:t>
      </w:r>
      <w:r>
        <w:rPr>
          <w:rFonts w:ascii="Times New Roman" w:hAnsi="Times New Roman" w:cs="Times New Roman"/>
          <w:bCs/>
          <w:i/>
          <w:sz w:val="24"/>
          <w:lang w:val="id-ID"/>
        </w:rPr>
        <w:t xml:space="preserve">abnormal return </w:t>
      </w:r>
      <w:r>
        <w:rPr>
          <w:rFonts w:ascii="Times New Roman" w:hAnsi="Times New Roman" w:cs="Times New Roman"/>
          <w:bCs/>
          <w:sz w:val="24"/>
          <w:lang w:val="id-ID"/>
        </w:rPr>
        <w:t xml:space="preserve">saham terendah. </w:t>
      </w:r>
    </w:p>
    <w:p w:rsidR="00D139D6" w:rsidRPr="00D139D6" w:rsidRDefault="00BA4D20" w:rsidP="00DD7CF8">
      <w:pPr>
        <w:pStyle w:val="ListParagraph"/>
        <w:numPr>
          <w:ilvl w:val="0"/>
          <w:numId w:val="5"/>
        </w:numPr>
        <w:spacing w:after="0" w:line="480" w:lineRule="auto"/>
        <w:jc w:val="both"/>
        <w:rPr>
          <w:rFonts w:ascii="Times New Roman" w:hAnsi="Times New Roman" w:cs="Times New Roman"/>
          <w:sz w:val="24"/>
          <w:szCs w:val="24"/>
        </w:rPr>
      </w:pPr>
      <w:proofErr w:type="spellStart"/>
      <w:r w:rsidRPr="001401F5">
        <w:rPr>
          <w:rFonts w:ascii="Times New Roman" w:hAnsi="Times New Roman" w:cs="Times New Roman"/>
          <w:bCs/>
          <w:sz w:val="24"/>
        </w:rPr>
        <w:t>Pengaruh</w:t>
      </w:r>
      <w:proofErr w:type="spellEnd"/>
      <w:r w:rsidRPr="001401F5">
        <w:rPr>
          <w:rFonts w:ascii="Times New Roman" w:hAnsi="Times New Roman" w:cs="Times New Roman"/>
          <w:bCs/>
          <w:sz w:val="24"/>
        </w:rPr>
        <w:t xml:space="preserve"> </w:t>
      </w:r>
      <w:proofErr w:type="spellStart"/>
      <w:r w:rsidRPr="001401F5">
        <w:rPr>
          <w:rFonts w:ascii="Times New Roman" w:hAnsi="Times New Roman" w:cs="Times New Roman"/>
          <w:bCs/>
          <w:sz w:val="24"/>
        </w:rPr>
        <w:t>variabel</w:t>
      </w:r>
      <w:proofErr w:type="spellEnd"/>
      <w:r w:rsidRPr="001401F5">
        <w:rPr>
          <w:rFonts w:ascii="Times New Roman" w:hAnsi="Times New Roman" w:cs="Times New Roman"/>
          <w:bCs/>
          <w:sz w:val="24"/>
        </w:rPr>
        <w:t xml:space="preserve"> </w:t>
      </w:r>
      <w:proofErr w:type="spellStart"/>
      <w:r w:rsidRPr="001401F5">
        <w:rPr>
          <w:rFonts w:ascii="Times New Roman" w:hAnsi="Times New Roman" w:cs="Times New Roman"/>
          <w:bCs/>
          <w:sz w:val="24"/>
        </w:rPr>
        <w:t>independen</w:t>
      </w:r>
      <w:proofErr w:type="spellEnd"/>
      <w:r w:rsidRPr="001401F5">
        <w:rPr>
          <w:rFonts w:ascii="Times New Roman" w:hAnsi="Times New Roman" w:cs="Times New Roman"/>
          <w:bCs/>
          <w:sz w:val="24"/>
        </w:rPr>
        <w:t xml:space="preserve"> </w:t>
      </w:r>
      <w:proofErr w:type="spellStart"/>
      <w:r w:rsidRPr="001401F5">
        <w:rPr>
          <w:rFonts w:ascii="Times New Roman" w:hAnsi="Times New Roman" w:cs="Times New Roman"/>
          <w:bCs/>
          <w:sz w:val="24"/>
        </w:rPr>
        <w:t>terhadap</w:t>
      </w:r>
      <w:proofErr w:type="spellEnd"/>
      <w:r w:rsidRPr="001401F5">
        <w:rPr>
          <w:rFonts w:ascii="Times New Roman" w:hAnsi="Times New Roman" w:cs="Times New Roman"/>
          <w:bCs/>
          <w:sz w:val="24"/>
        </w:rPr>
        <w:t xml:space="preserve"> variabel dependen secara simultan</w:t>
      </w:r>
      <w:r w:rsidR="00B659C4" w:rsidRPr="001401F5">
        <w:rPr>
          <w:rFonts w:ascii="Times New Roman" w:hAnsi="Times New Roman" w:cs="Times New Roman"/>
          <w:bCs/>
          <w:sz w:val="24"/>
        </w:rPr>
        <w:t xml:space="preserve">. Hasil pengujian hipotesis secara simultan arus kas dari aktivitas operasi, arus kas dari aktivitas invetasi, dan arus </w:t>
      </w:r>
      <w:proofErr w:type="spellStart"/>
      <w:r w:rsidR="00B659C4" w:rsidRPr="001401F5">
        <w:rPr>
          <w:rFonts w:ascii="Times New Roman" w:hAnsi="Times New Roman" w:cs="Times New Roman"/>
          <w:bCs/>
          <w:sz w:val="24"/>
        </w:rPr>
        <w:t>kas</w:t>
      </w:r>
      <w:proofErr w:type="spellEnd"/>
      <w:r w:rsidR="00B659C4" w:rsidRPr="001401F5">
        <w:rPr>
          <w:rFonts w:ascii="Times New Roman" w:hAnsi="Times New Roman" w:cs="Times New Roman"/>
          <w:bCs/>
          <w:sz w:val="24"/>
        </w:rPr>
        <w:t xml:space="preserve"> </w:t>
      </w:r>
      <w:proofErr w:type="spellStart"/>
      <w:r w:rsidR="00B659C4" w:rsidRPr="001401F5">
        <w:rPr>
          <w:rFonts w:ascii="Times New Roman" w:hAnsi="Times New Roman" w:cs="Times New Roman"/>
          <w:bCs/>
          <w:sz w:val="24"/>
        </w:rPr>
        <w:t>dari</w:t>
      </w:r>
      <w:proofErr w:type="spellEnd"/>
      <w:r w:rsidR="00B659C4" w:rsidRPr="001401F5">
        <w:rPr>
          <w:rFonts w:ascii="Times New Roman" w:hAnsi="Times New Roman" w:cs="Times New Roman"/>
          <w:bCs/>
          <w:sz w:val="24"/>
        </w:rPr>
        <w:t xml:space="preserve"> </w:t>
      </w:r>
      <w:proofErr w:type="spellStart"/>
      <w:r w:rsidR="00B659C4" w:rsidRPr="001401F5">
        <w:rPr>
          <w:rFonts w:ascii="Times New Roman" w:hAnsi="Times New Roman" w:cs="Times New Roman"/>
          <w:bCs/>
          <w:sz w:val="24"/>
        </w:rPr>
        <w:t>aktivitas</w:t>
      </w:r>
      <w:proofErr w:type="spellEnd"/>
      <w:r w:rsidR="00B659C4" w:rsidRPr="001401F5">
        <w:rPr>
          <w:rFonts w:ascii="Times New Roman" w:hAnsi="Times New Roman" w:cs="Times New Roman"/>
          <w:bCs/>
          <w:sz w:val="24"/>
        </w:rPr>
        <w:t xml:space="preserve"> </w:t>
      </w:r>
      <w:proofErr w:type="spellStart"/>
      <w:r w:rsidR="00B659C4" w:rsidRPr="001401F5">
        <w:rPr>
          <w:rFonts w:ascii="Times New Roman" w:hAnsi="Times New Roman" w:cs="Times New Roman"/>
          <w:bCs/>
          <w:sz w:val="24"/>
        </w:rPr>
        <w:t>pendanaan</w:t>
      </w:r>
      <w:proofErr w:type="spellEnd"/>
      <w:r w:rsidR="00B659C4" w:rsidRPr="001401F5">
        <w:rPr>
          <w:rFonts w:ascii="Times New Roman" w:hAnsi="Times New Roman" w:cs="Times New Roman"/>
          <w:bCs/>
          <w:sz w:val="24"/>
        </w:rPr>
        <w:t xml:space="preserve">, </w:t>
      </w:r>
      <w:proofErr w:type="spellStart"/>
      <w:r w:rsidR="00B659C4" w:rsidRPr="001401F5">
        <w:rPr>
          <w:rFonts w:ascii="Times New Roman" w:hAnsi="Times New Roman" w:cs="Times New Roman"/>
          <w:bCs/>
          <w:sz w:val="24"/>
        </w:rPr>
        <w:t>dan</w:t>
      </w:r>
      <w:proofErr w:type="spellEnd"/>
      <w:r w:rsidR="00B659C4" w:rsidRPr="001401F5">
        <w:rPr>
          <w:rFonts w:ascii="Times New Roman" w:hAnsi="Times New Roman" w:cs="Times New Roman"/>
          <w:bCs/>
          <w:sz w:val="24"/>
        </w:rPr>
        <w:t xml:space="preserve"> </w:t>
      </w:r>
      <w:r w:rsidR="00B659C4" w:rsidRPr="001401F5">
        <w:rPr>
          <w:rFonts w:ascii="Times New Roman" w:hAnsi="Times New Roman" w:cs="Times New Roman"/>
          <w:bCs/>
          <w:i/>
          <w:sz w:val="24"/>
        </w:rPr>
        <w:t xml:space="preserve">size </w:t>
      </w:r>
      <w:proofErr w:type="spellStart"/>
      <w:r w:rsidR="00B659C4" w:rsidRPr="001401F5">
        <w:rPr>
          <w:rFonts w:ascii="Times New Roman" w:hAnsi="Times New Roman" w:cs="Times New Roman"/>
          <w:bCs/>
          <w:sz w:val="24"/>
        </w:rPr>
        <w:t>perusahaan</w:t>
      </w:r>
      <w:proofErr w:type="spellEnd"/>
      <w:r w:rsidR="00B659C4" w:rsidRPr="001401F5">
        <w:rPr>
          <w:rFonts w:ascii="Times New Roman" w:hAnsi="Times New Roman" w:cs="Times New Roman"/>
          <w:bCs/>
          <w:sz w:val="24"/>
        </w:rPr>
        <w:t xml:space="preserve"> </w:t>
      </w:r>
      <w:proofErr w:type="spellStart"/>
      <w:r w:rsidR="00B659C4" w:rsidRPr="001401F5">
        <w:rPr>
          <w:rFonts w:ascii="Times New Roman" w:hAnsi="Times New Roman" w:cs="Times New Roman"/>
          <w:bCs/>
          <w:sz w:val="24"/>
        </w:rPr>
        <w:t>berpengaruh</w:t>
      </w:r>
      <w:proofErr w:type="spellEnd"/>
      <w:r w:rsidR="00B659C4" w:rsidRPr="001401F5">
        <w:rPr>
          <w:rFonts w:ascii="Times New Roman" w:hAnsi="Times New Roman" w:cs="Times New Roman"/>
          <w:bCs/>
          <w:sz w:val="24"/>
        </w:rPr>
        <w:t xml:space="preserve"> </w:t>
      </w:r>
      <w:proofErr w:type="spellStart"/>
      <w:r w:rsidR="00B659C4" w:rsidRPr="001401F5">
        <w:rPr>
          <w:rFonts w:ascii="Times New Roman" w:hAnsi="Times New Roman" w:cs="Times New Roman"/>
          <w:bCs/>
          <w:sz w:val="24"/>
        </w:rPr>
        <w:t>signifikan</w:t>
      </w:r>
      <w:proofErr w:type="spellEnd"/>
      <w:r w:rsidR="00B659C4" w:rsidRPr="001401F5">
        <w:rPr>
          <w:rFonts w:ascii="Times New Roman" w:hAnsi="Times New Roman" w:cs="Times New Roman"/>
          <w:bCs/>
          <w:sz w:val="24"/>
        </w:rPr>
        <w:t xml:space="preserve"> </w:t>
      </w:r>
      <w:proofErr w:type="spellStart"/>
      <w:r w:rsidR="00B659C4" w:rsidRPr="001401F5">
        <w:rPr>
          <w:rFonts w:ascii="Times New Roman" w:hAnsi="Times New Roman" w:cs="Times New Roman"/>
          <w:bCs/>
          <w:sz w:val="24"/>
        </w:rPr>
        <w:t>terhadap</w:t>
      </w:r>
      <w:proofErr w:type="spellEnd"/>
      <w:r w:rsidR="00B659C4" w:rsidRPr="001401F5">
        <w:rPr>
          <w:rFonts w:ascii="Times New Roman" w:hAnsi="Times New Roman" w:cs="Times New Roman"/>
          <w:bCs/>
          <w:sz w:val="24"/>
        </w:rPr>
        <w:t xml:space="preserve"> </w:t>
      </w:r>
      <w:r w:rsidR="00B659C4" w:rsidRPr="001401F5">
        <w:rPr>
          <w:rFonts w:ascii="Times New Roman" w:hAnsi="Times New Roman" w:cs="Times New Roman"/>
          <w:bCs/>
          <w:i/>
          <w:sz w:val="24"/>
        </w:rPr>
        <w:t>abnormal return</w:t>
      </w:r>
      <w:r w:rsidR="00B659C4" w:rsidRPr="001401F5">
        <w:rPr>
          <w:rFonts w:ascii="Times New Roman" w:hAnsi="Times New Roman" w:cs="Times New Roman"/>
          <w:bCs/>
          <w:sz w:val="24"/>
        </w:rPr>
        <w:t xml:space="preserve"> </w:t>
      </w:r>
      <w:proofErr w:type="spellStart"/>
      <w:r w:rsidR="00B659C4" w:rsidRPr="001401F5">
        <w:rPr>
          <w:rFonts w:ascii="Times New Roman" w:hAnsi="Times New Roman" w:cs="Times New Roman"/>
          <w:bCs/>
          <w:sz w:val="24"/>
        </w:rPr>
        <w:t>saham</w:t>
      </w:r>
      <w:proofErr w:type="spellEnd"/>
      <w:r w:rsidR="00B659C4" w:rsidRPr="001401F5">
        <w:rPr>
          <w:rFonts w:ascii="Times New Roman" w:hAnsi="Times New Roman" w:cs="Times New Roman"/>
          <w:bCs/>
          <w:sz w:val="24"/>
        </w:rPr>
        <w:t xml:space="preserve"> </w:t>
      </w:r>
      <w:proofErr w:type="spellStart"/>
      <w:r w:rsidR="00B659C4" w:rsidRPr="001401F5">
        <w:rPr>
          <w:rFonts w:ascii="Times New Roman" w:hAnsi="Times New Roman" w:cs="Times New Roman"/>
          <w:bCs/>
          <w:sz w:val="24"/>
        </w:rPr>
        <w:t>pada</w:t>
      </w:r>
      <w:proofErr w:type="spellEnd"/>
      <w:r w:rsidR="00B659C4" w:rsidRPr="001401F5">
        <w:rPr>
          <w:rFonts w:ascii="Times New Roman" w:hAnsi="Times New Roman" w:cs="Times New Roman"/>
          <w:bCs/>
          <w:sz w:val="24"/>
        </w:rPr>
        <w:t xml:space="preserve"> </w:t>
      </w:r>
      <w:r w:rsidR="00B659C4" w:rsidRPr="001401F5">
        <w:rPr>
          <w:rFonts w:ascii="Times New Roman" w:hAnsi="Times New Roman" w:cs="Times New Roman"/>
          <w:bCs/>
          <w:i/>
          <w:sz w:val="24"/>
        </w:rPr>
        <w:t>Jakarta Islamic Index</w:t>
      </w:r>
      <w:r w:rsidR="00B659C4" w:rsidRPr="001401F5">
        <w:rPr>
          <w:rFonts w:ascii="Times New Roman" w:hAnsi="Times New Roman" w:cs="Times New Roman"/>
          <w:bCs/>
          <w:sz w:val="24"/>
        </w:rPr>
        <w:t xml:space="preserve"> (JII) </w:t>
      </w:r>
      <w:proofErr w:type="spellStart"/>
      <w:r w:rsidR="00B659C4" w:rsidRPr="001401F5">
        <w:rPr>
          <w:rFonts w:ascii="Times New Roman" w:hAnsi="Times New Roman" w:cs="Times New Roman"/>
          <w:bCs/>
          <w:sz w:val="24"/>
        </w:rPr>
        <w:t>tahun</w:t>
      </w:r>
      <w:proofErr w:type="spellEnd"/>
      <w:r w:rsidR="00B659C4" w:rsidRPr="001401F5">
        <w:rPr>
          <w:rFonts w:ascii="Times New Roman" w:hAnsi="Times New Roman" w:cs="Times New Roman"/>
          <w:bCs/>
          <w:sz w:val="24"/>
        </w:rPr>
        <w:t xml:space="preserve"> 2013-2017.</w:t>
      </w:r>
      <w:r w:rsidR="00CE0C03" w:rsidRPr="001401F5">
        <w:rPr>
          <w:rFonts w:ascii="Times New Roman" w:hAnsi="Times New Roman" w:cs="Times New Roman"/>
          <w:bCs/>
          <w:sz w:val="24"/>
        </w:rPr>
        <w:t xml:space="preserve"> </w:t>
      </w:r>
      <w:r w:rsidR="00CE0C03" w:rsidRPr="001401F5">
        <w:rPr>
          <w:rFonts w:ascii="Times New Roman" w:hAnsi="Times New Roman" w:cs="Times New Roman"/>
          <w:sz w:val="24"/>
          <w:szCs w:val="24"/>
        </w:rPr>
        <w:t xml:space="preserve">Hal </w:t>
      </w:r>
      <w:proofErr w:type="spellStart"/>
      <w:r w:rsidR="00CE0C03" w:rsidRPr="001401F5">
        <w:rPr>
          <w:rFonts w:ascii="Times New Roman" w:hAnsi="Times New Roman" w:cs="Times New Roman"/>
          <w:sz w:val="24"/>
          <w:szCs w:val="24"/>
        </w:rPr>
        <w:t>ini</w:t>
      </w:r>
      <w:proofErr w:type="spellEnd"/>
      <w:r w:rsidR="00CE0C03" w:rsidRPr="001401F5">
        <w:rPr>
          <w:rFonts w:ascii="Times New Roman" w:hAnsi="Times New Roman" w:cs="Times New Roman"/>
          <w:sz w:val="24"/>
          <w:szCs w:val="24"/>
        </w:rPr>
        <w:t xml:space="preserve"> </w:t>
      </w:r>
      <w:proofErr w:type="spellStart"/>
      <w:r w:rsidR="00CE0C03" w:rsidRPr="001401F5">
        <w:rPr>
          <w:rFonts w:ascii="Times New Roman" w:hAnsi="Times New Roman" w:cs="Times New Roman"/>
          <w:sz w:val="24"/>
          <w:szCs w:val="24"/>
        </w:rPr>
        <w:t>menunjukkan</w:t>
      </w:r>
      <w:proofErr w:type="spellEnd"/>
      <w:r w:rsidR="00CE0C03" w:rsidRPr="001401F5">
        <w:rPr>
          <w:rFonts w:ascii="Times New Roman" w:hAnsi="Times New Roman" w:cs="Times New Roman"/>
          <w:sz w:val="24"/>
          <w:szCs w:val="24"/>
        </w:rPr>
        <w:t xml:space="preserve"> </w:t>
      </w:r>
      <w:proofErr w:type="spellStart"/>
      <w:r w:rsidR="00CE0C03" w:rsidRPr="001401F5">
        <w:rPr>
          <w:rFonts w:ascii="Times New Roman" w:hAnsi="Times New Roman" w:cs="Times New Roman"/>
          <w:sz w:val="24"/>
          <w:szCs w:val="24"/>
        </w:rPr>
        <w:t>bahwa</w:t>
      </w:r>
      <w:proofErr w:type="spellEnd"/>
      <w:r w:rsidR="00CE0C03" w:rsidRPr="001401F5">
        <w:rPr>
          <w:rFonts w:ascii="Times New Roman" w:hAnsi="Times New Roman" w:cs="Times New Roman"/>
          <w:sz w:val="24"/>
          <w:szCs w:val="24"/>
        </w:rPr>
        <w:t xml:space="preserve"> </w:t>
      </w:r>
      <w:proofErr w:type="spellStart"/>
      <w:r w:rsidR="00CE0C03" w:rsidRPr="001401F5">
        <w:rPr>
          <w:rFonts w:ascii="Times New Roman" w:hAnsi="Times New Roman" w:cs="Times New Roman"/>
          <w:sz w:val="24"/>
          <w:szCs w:val="24"/>
        </w:rPr>
        <w:t>dengan</w:t>
      </w:r>
      <w:proofErr w:type="spellEnd"/>
      <w:r w:rsidR="00CE0C03" w:rsidRPr="001401F5">
        <w:rPr>
          <w:rFonts w:ascii="Times New Roman" w:hAnsi="Times New Roman" w:cs="Times New Roman"/>
          <w:sz w:val="24"/>
          <w:szCs w:val="24"/>
        </w:rPr>
        <w:t xml:space="preserve"> </w:t>
      </w:r>
      <w:proofErr w:type="spellStart"/>
      <w:r w:rsidR="00CE0C03" w:rsidRPr="001401F5">
        <w:rPr>
          <w:rFonts w:ascii="Times New Roman" w:hAnsi="Times New Roman" w:cs="Times New Roman"/>
          <w:sz w:val="24"/>
          <w:szCs w:val="24"/>
        </w:rPr>
        <w:t>adanya</w:t>
      </w:r>
      <w:proofErr w:type="spellEnd"/>
      <w:r w:rsidR="00CE0C03" w:rsidRPr="001401F5">
        <w:rPr>
          <w:rFonts w:ascii="Times New Roman" w:hAnsi="Times New Roman" w:cs="Times New Roman"/>
          <w:sz w:val="24"/>
          <w:szCs w:val="24"/>
        </w:rPr>
        <w:t xml:space="preserve"> </w:t>
      </w:r>
      <w:proofErr w:type="spellStart"/>
      <w:r w:rsidR="00CE0C03" w:rsidRPr="001401F5">
        <w:rPr>
          <w:rFonts w:ascii="Times New Roman" w:hAnsi="Times New Roman" w:cs="Times New Roman"/>
          <w:sz w:val="24"/>
          <w:szCs w:val="24"/>
        </w:rPr>
        <w:t>komponen</w:t>
      </w:r>
      <w:proofErr w:type="spellEnd"/>
      <w:r w:rsidR="00CE0C03" w:rsidRPr="001401F5">
        <w:rPr>
          <w:rFonts w:ascii="Times New Roman" w:hAnsi="Times New Roman" w:cs="Times New Roman"/>
          <w:sz w:val="24"/>
          <w:szCs w:val="24"/>
        </w:rPr>
        <w:t xml:space="preserve"> </w:t>
      </w:r>
      <w:proofErr w:type="spellStart"/>
      <w:r w:rsidR="00CE0C03" w:rsidRPr="001401F5">
        <w:rPr>
          <w:rFonts w:ascii="Times New Roman" w:hAnsi="Times New Roman" w:cs="Times New Roman"/>
          <w:sz w:val="24"/>
          <w:szCs w:val="24"/>
        </w:rPr>
        <w:t>arus</w:t>
      </w:r>
      <w:proofErr w:type="spellEnd"/>
      <w:r w:rsidR="00CE0C03" w:rsidRPr="001401F5">
        <w:rPr>
          <w:rFonts w:ascii="Times New Roman" w:hAnsi="Times New Roman" w:cs="Times New Roman"/>
          <w:sz w:val="24"/>
          <w:szCs w:val="24"/>
        </w:rPr>
        <w:t xml:space="preserve"> </w:t>
      </w:r>
      <w:proofErr w:type="spellStart"/>
      <w:r w:rsidR="00CE0C03" w:rsidRPr="001401F5">
        <w:rPr>
          <w:rFonts w:ascii="Times New Roman" w:hAnsi="Times New Roman" w:cs="Times New Roman"/>
          <w:sz w:val="24"/>
          <w:szCs w:val="24"/>
        </w:rPr>
        <w:t>kas</w:t>
      </w:r>
      <w:proofErr w:type="spellEnd"/>
      <w:r w:rsidR="00CE0C03" w:rsidRPr="001401F5">
        <w:rPr>
          <w:rFonts w:ascii="Times New Roman" w:hAnsi="Times New Roman" w:cs="Times New Roman"/>
          <w:sz w:val="24"/>
          <w:szCs w:val="24"/>
        </w:rPr>
        <w:t xml:space="preserve"> yang </w:t>
      </w:r>
      <w:proofErr w:type="spellStart"/>
      <w:r w:rsidR="00CE0C03" w:rsidRPr="001401F5">
        <w:rPr>
          <w:rFonts w:ascii="Times New Roman" w:hAnsi="Times New Roman" w:cs="Times New Roman"/>
          <w:sz w:val="24"/>
          <w:szCs w:val="24"/>
        </w:rPr>
        <w:t>tinggi</w:t>
      </w:r>
      <w:proofErr w:type="spellEnd"/>
      <w:r w:rsidR="00CE0C03" w:rsidRPr="001401F5">
        <w:rPr>
          <w:rFonts w:ascii="Times New Roman" w:hAnsi="Times New Roman" w:cs="Times New Roman"/>
          <w:sz w:val="24"/>
          <w:szCs w:val="24"/>
        </w:rPr>
        <w:t xml:space="preserve"> </w:t>
      </w:r>
      <w:proofErr w:type="spellStart"/>
      <w:r w:rsidR="00CE0C03" w:rsidRPr="001401F5">
        <w:rPr>
          <w:rFonts w:ascii="Times New Roman" w:hAnsi="Times New Roman" w:cs="Times New Roman"/>
          <w:sz w:val="24"/>
          <w:szCs w:val="24"/>
        </w:rPr>
        <w:t>dan</w:t>
      </w:r>
      <w:proofErr w:type="spellEnd"/>
      <w:r w:rsidR="00CE0C03" w:rsidRPr="001401F5">
        <w:rPr>
          <w:rFonts w:ascii="Times New Roman" w:hAnsi="Times New Roman" w:cs="Times New Roman"/>
          <w:sz w:val="24"/>
          <w:szCs w:val="24"/>
        </w:rPr>
        <w:t xml:space="preserve"> </w:t>
      </w:r>
      <w:r w:rsidR="00CE0C03" w:rsidRPr="001401F5">
        <w:rPr>
          <w:rFonts w:ascii="Times New Roman" w:hAnsi="Times New Roman" w:cs="Times New Roman"/>
          <w:i/>
          <w:sz w:val="24"/>
          <w:szCs w:val="24"/>
        </w:rPr>
        <w:t xml:space="preserve">size </w:t>
      </w:r>
      <w:proofErr w:type="spellStart"/>
      <w:r w:rsidR="00CE0C03" w:rsidRPr="001401F5">
        <w:rPr>
          <w:rFonts w:ascii="Times New Roman" w:hAnsi="Times New Roman" w:cs="Times New Roman"/>
          <w:sz w:val="24"/>
          <w:szCs w:val="24"/>
        </w:rPr>
        <w:t>perusahaan</w:t>
      </w:r>
      <w:proofErr w:type="spellEnd"/>
      <w:r w:rsidR="00CE0C03" w:rsidRPr="001401F5">
        <w:rPr>
          <w:rFonts w:ascii="Times New Roman" w:hAnsi="Times New Roman" w:cs="Times New Roman"/>
          <w:sz w:val="24"/>
          <w:szCs w:val="24"/>
        </w:rPr>
        <w:t xml:space="preserve"> </w:t>
      </w:r>
      <w:proofErr w:type="spellStart"/>
      <w:r w:rsidR="00CE0C03" w:rsidRPr="001401F5">
        <w:rPr>
          <w:rFonts w:ascii="Times New Roman" w:hAnsi="Times New Roman" w:cs="Times New Roman"/>
          <w:sz w:val="24"/>
          <w:szCs w:val="24"/>
        </w:rPr>
        <w:t>meningkat</w:t>
      </w:r>
      <w:proofErr w:type="spellEnd"/>
      <w:r w:rsidR="00CE0C03" w:rsidRPr="001401F5">
        <w:rPr>
          <w:rFonts w:ascii="Times New Roman" w:hAnsi="Times New Roman" w:cs="Times New Roman"/>
          <w:sz w:val="24"/>
          <w:szCs w:val="24"/>
        </w:rPr>
        <w:t xml:space="preserve"> </w:t>
      </w:r>
      <w:proofErr w:type="spellStart"/>
      <w:r w:rsidR="00CE0C03" w:rsidRPr="001401F5">
        <w:rPr>
          <w:rFonts w:ascii="Times New Roman" w:hAnsi="Times New Roman" w:cs="Times New Roman"/>
          <w:sz w:val="24"/>
          <w:szCs w:val="24"/>
        </w:rPr>
        <w:t>tinggi</w:t>
      </w:r>
      <w:proofErr w:type="spellEnd"/>
      <w:r w:rsidR="00CE0C03" w:rsidRPr="001401F5">
        <w:rPr>
          <w:rFonts w:ascii="Times New Roman" w:hAnsi="Times New Roman" w:cs="Times New Roman"/>
          <w:sz w:val="24"/>
          <w:szCs w:val="24"/>
        </w:rPr>
        <w:t xml:space="preserve"> </w:t>
      </w:r>
      <w:proofErr w:type="spellStart"/>
      <w:proofErr w:type="gramStart"/>
      <w:r w:rsidR="00CE0C03" w:rsidRPr="001401F5">
        <w:rPr>
          <w:rFonts w:ascii="Times New Roman" w:hAnsi="Times New Roman" w:cs="Times New Roman"/>
          <w:sz w:val="24"/>
          <w:szCs w:val="24"/>
        </w:rPr>
        <w:t>akan</w:t>
      </w:r>
      <w:proofErr w:type="spellEnd"/>
      <w:proofErr w:type="gramEnd"/>
      <w:r w:rsidR="00CE0C03" w:rsidRPr="001401F5">
        <w:rPr>
          <w:rFonts w:ascii="Times New Roman" w:hAnsi="Times New Roman" w:cs="Times New Roman"/>
          <w:sz w:val="24"/>
          <w:szCs w:val="24"/>
        </w:rPr>
        <w:t xml:space="preserve"> </w:t>
      </w:r>
      <w:proofErr w:type="spellStart"/>
      <w:r w:rsidR="00CE0C03" w:rsidRPr="001401F5">
        <w:rPr>
          <w:rFonts w:ascii="Times New Roman" w:hAnsi="Times New Roman" w:cs="Times New Roman"/>
          <w:sz w:val="24"/>
          <w:szCs w:val="24"/>
        </w:rPr>
        <w:t>meningkatkan</w:t>
      </w:r>
      <w:proofErr w:type="spellEnd"/>
      <w:r w:rsidR="00CE0C03" w:rsidRPr="001401F5">
        <w:rPr>
          <w:rFonts w:ascii="Times New Roman" w:hAnsi="Times New Roman" w:cs="Times New Roman"/>
          <w:sz w:val="24"/>
          <w:szCs w:val="24"/>
        </w:rPr>
        <w:t xml:space="preserve"> </w:t>
      </w:r>
      <w:r w:rsidR="00CE0C03" w:rsidRPr="001401F5">
        <w:rPr>
          <w:rFonts w:ascii="Times New Roman" w:hAnsi="Times New Roman" w:cs="Times New Roman"/>
          <w:i/>
          <w:sz w:val="24"/>
          <w:szCs w:val="24"/>
        </w:rPr>
        <w:t xml:space="preserve">abnormal return </w:t>
      </w:r>
      <w:proofErr w:type="spellStart"/>
      <w:r w:rsidR="00CE0C03" w:rsidRPr="001401F5">
        <w:rPr>
          <w:rFonts w:ascii="Times New Roman" w:hAnsi="Times New Roman" w:cs="Times New Roman"/>
          <w:sz w:val="24"/>
          <w:szCs w:val="24"/>
        </w:rPr>
        <w:t>saham</w:t>
      </w:r>
      <w:proofErr w:type="spellEnd"/>
      <w:r w:rsidR="00CE0C03" w:rsidRPr="001401F5">
        <w:rPr>
          <w:rFonts w:ascii="Times New Roman" w:hAnsi="Times New Roman" w:cs="Times New Roman"/>
          <w:sz w:val="24"/>
          <w:szCs w:val="24"/>
        </w:rPr>
        <w:t>.</w:t>
      </w:r>
    </w:p>
    <w:p w:rsidR="00D139D6" w:rsidRPr="00D139D6" w:rsidRDefault="00B659C4" w:rsidP="00DD7CF8">
      <w:pPr>
        <w:pStyle w:val="ListParagraph"/>
        <w:numPr>
          <w:ilvl w:val="0"/>
          <w:numId w:val="5"/>
        </w:numPr>
        <w:spacing w:after="0" w:line="480" w:lineRule="auto"/>
        <w:jc w:val="both"/>
        <w:rPr>
          <w:rFonts w:ascii="Times New Roman" w:hAnsi="Times New Roman" w:cs="Times New Roman"/>
          <w:sz w:val="24"/>
          <w:szCs w:val="24"/>
        </w:rPr>
      </w:pPr>
      <w:r w:rsidRPr="00D139D6">
        <w:rPr>
          <w:rFonts w:ascii="Times New Roman" w:hAnsi="Times New Roman" w:cs="Times New Roman"/>
          <w:bCs/>
          <w:sz w:val="24"/>
          <w:lang w:val="id-ID"/>
        </w:rPr>
        <w:t xml:space="preserve">Arus kas dari aktivitas operasi tidak berpengaruh signifikan terhadap </w:t>
      </w:r>
      <w:r w:rsidRPr="00D139D6">
        <w:rPr>
          <w:rFonts w:ascii="Times New Roman" w:hAnsi="Times New Roman" w:cs="Times New Roman"/>
          <w:bCs/>
          <w:i/>
          <w:sz w:val="24"/>
          <w:lang w:val="id-ID"/>
        </w:rPr>
        <w:t>abnormal return</w:t>
      </w:r>
      <w:r w:rsidRPr="00D139D6">
        <w:rPr>
          <w:rFonts w:ascii="Times New Roman" w:hAnsi="Times New Roman" w:cs="Times New Roman"/>
          <w:bCs/>
          <w:sz w:val="24"/>
          <w:lang w:val="id-ID"/>
        </w:rPr>
        <w:t xml:space="preserve"> saham.</w:t>
      </w:r>
      <w:r w:rsidR="00CE0C03" w:rsidRPr="00D139D6">
        <w:rPr>
          <w:rFonts w:ascii="Times New Roman" w:hAnsi="Times New Roman" w:cs="Times New Roman"/>
          <w:bCs/>
          <w:sz w:val="24"/>
          <w:lang w:val="id-ID"/>
        </w:rPr>
        <w:t xml:space="preserve"> </w:t>
      </w:r>
      <w:r w:rsidR="00CE0C03" w:rsidRPr="00D139D6">
        <w:rPr>
          <w:rFonts w:ascii="Times New Roman" w:hAnsi="Times New Roman" w:cs="Times New Roman"/>
          <w:sz w:val="24"/>
          <w:szCs w:val="24"/>
        </w:rPr>
        <w:t xml:space="preserve">Hal </w:t>
      </w:r>
      <w:proofErr w:type="spellStart"/>
      <w:r w:rsidR="00CE0C03" w:rsidRPr="00D139D6">
        <w:rPr>
          <w:rFonts w:ascii="Times New Roman" w:hAnsi="Times New Roman" w:cs="Times New Roman"/>
          <w:sz w:val="24"/>
          <w:szCs w:val="24"/>
        </w:rPr>
        <w:t>ini</w:t>
      </w:r>
      <w:proofErr w:type="spellEnd"/>
      <w:r w:rsidR="00CE0C03" w:rsidRPr="00D139D6">
        <w:rPr>
          <w:rFonts w:ascii="Times New Roman" w:hAnsi="Times New Roman" w:cs="Times New Roman"/>
          <w:sz w:val="24"/>
          <w:szCs w:val="24"/>
        </w:rPr>
        <w:t xml:space="preserve"> </w:t>
      </w:r>
      <w:proofErr w:type="spellStart"/>
      <w:r w:rsidR="00CE0C03" w:rsidRPr="00D139D6">
        <w:rPr>
          <w:rFonts w:ascii="Times New Roman" w:hAnsi="Times New Roman" w:cs="Times New Roman"/>
          <w:sz w:val="24"/>
          <w:szCs w:val="24"/>
        </w:rPr>
        <w:t>menunjukkan</w:t>
      </w:r>
      <w:proofErr w:type="spellEnd"/>
      <w:r w:rsidR="00CE0C03" w:rsidRPr="00D139D6">
        <w:rPr>
          <w:rFonts w:ascii="Times New Roman" w:hAnsi="Times New Roman" w:cs="Times New Roman"/>
          <w:sz w:val="24"/>
          <w:szCs w:val="24"/>
        </w:rPr>
        <w:t xml:space="preserve"> </w:t>
      </w:r>
      <w:proofErr w:type="spellStart"/>
      <w:r w:rsidR="00CE0C03" w:rsidRPr="00D139D6">
        <w:rPr>
          <w:rFonts w:ascii="Times New Roman" w:hAnsi="Times New Roman" w:cs="Times New Roman"/>
          <w:sz w:val="24"/>
          <w:szCs w:val="24"/>
        </w:rPr>
        <w:t>bahwa</w:t>
      </w:r>
      <w:proofErr w:type="spellEnd"/>
      <w:r w:rsidR="00CE0C03" w:rsidRPr="00D139D6">
        <w:rPr>
          <w:rFonts w:ascii="Times New Roman" w:hAnsi="Times New Roman" w:cs="Times New Roman"/>
          <w:sz w:val="24"/>
          <w:szCs w:val="24"/>
        </w:rPr>
        <w:t xml:space="preserve"> </w:t>
      </w:r>
      <w:r w:rsidR="007E1679" w:rsidRPr="00D139D6">
        <w:rPr>
          <w:rFonts w:ascii="Times New Roman" w:hAnsi="Times New Roman" w:cs="Times New Roman"/>
          <w:sz w:val="24"/>
          <w:szCs w:val="24"/>
          <w:lang w:val="id-ID"/>
        </w:rPr>
        <w:t>besar kecilnya</w:t>
      </w:r>
      <w:r w:rsidR="00CE0C03" w:rsidRPr="00D139D6">
        <w:rPr>
          <w:rFonts w:ascii="Times New Roman" w:hAnsi="Times New Roman" w:cs="Times New Roman"/>
          <w:sz w:val="24"/>
          <w:szCs w:val="24"/>
          <w:lang w:val="id-ID"/>
        </w:rPr>
        <w:t xml:space="preserve"> </w:t>
      </w:r>
      <w:r w:rsidR="00CE0C03" w:rsidRPr="00D139D6">
        <w:rPr>
          <w:rFonts w:ascii="Times New Roman" w:hAnsi="Times New Roman" w:cs="Times New Roman"/>
          <w:bCs/>
          <w:sz w:val="24"/>
          <w:lang w:val="id-ID"/>
        </w:rPr>
        <w:t xml:space="preserve">arus kas dari aktivitas </w:t>
      </w:r>
      <w:r w:rsidR="007E1679" w:rsidRPr="00D139D6">
        <w:rPr>
          <w:rFonts w:ascii="Times New Roman" w:hAnsi="Times New Roman" w:cs="Times New Roman"/>
          <w:bCs/>
          <w:sz w:val="24"/>
          <w:lang w:val="id-ID"/>
        </w:rPr>
        <w:t>operasi</w:t>
      </w:r>
      <w:r w:rsidR="00CE0C03" w:rsidRPr="00D139D6">
        <w:rPr>
          <w:rFonts w:ascii="Times New Roman" w:hAnsi="Times New Roman" w:cs="Times New Roman"/>
          <w:bCs/>
          <w:sz w:val="24"/>
          <w:lang w:val="id-ID"/>
        </w:rPr>
        <w:t xml:space="preserve"> </w:t>
      </w:r>
      <w:r w:rsidR="007E1679" w:rsidRPr="00D139D6">
        <w:rPr>
          <w:rFonts w:ascii="Times New Roman" w:hAnsi="Times New Roman" w:cs="Times New Roman"/>
          <w:sz w:val="24"/>
          <w:szCs w:val="24"/>
          <w:lang w:val="id-ID"/>
        </w:rPr>
        <w:t>tidak mampu mempengaruhi</w:t>
      </w:r>
      <w:r w:rsidR="00CE0C03" w:rsidRPr="00D139D6">
        <w:rPr>
          <w:rFonts w:ascii="Times New Roman" w:hAnsi="Times New Roman" w:cs="Times New Roman"/>
          <w:sz w:val="24"/>
          <w:szCs w:val="24"/>
        </w:rPr>
        <w:t xml:space="preserve"> </w:t>
      </w:r>
      <w:r w:rsidR="00CE0C03" w:rsidRPr="00D139D6">
        <w:rPr>
          <w:rFonts w:ascii="Times New Roman" w:hAnsi="Times New Roman" w:cs="Times New Roman"/>
          <w:i/>
          <w:sz w:val="24"/>
          <w:szCs w:val="24"/>
          <w:lang w:val="id-ID"/>
        </w:rPr>
        <w:t>abnormal return</w:t>
      </w:r>
      <w:r w:rsidR="00CE0C03" w:rsidRPr="00D139D6">
        <w:rPr>
          <w:rFonts w:ascii="Times New Roman" w:hAnsi="Times New Roman" w:cs="Times New Roman"/>
          <w:sz w:val="24"/>
          <w:szCs w:val="24"/>
          <w:lang w:val="id-ID"/>
        </w:rPr>
        <w:t xml:space="preserve"> saham yang diperoleh.</w:t>
      </w:r>
    </w:p>
    <w:p w:rsidR="00D139D6" w:rsidRPr="00D139D6" w:rsidRDefault="00B659C4" w:rsidP="00DD7CF8">
      <w:pPr>
        <w:pStyle w:val="ListParagraph"/>
        <w:numPr>
          <w:ilvl w:val="0"/>
          <w:numId w:val="5"/>
        </w:numPr>
        <w:spacing w:after="0" w:line="480" w:lineRule="auto"/>
        <w:jc w:val="both"/>
        <w:rPr>
          <w:rFonts w:ascii="Times New Roman" w:hAnsi="Times New Roman" w:cs="Times New Roman"/>
          <w:sz w:val="24"/>
          <w:szCs w:val="24"/>
        </w:rPr>
      </w:pPr>
      <w:r w:rsidRPr="00D139D6">
        <w:rPr>
          <w:rFonts w:ascii="Times New Roman" w:hAnsi="Times New Roman" w:cs="Times New Roman"/>
          <w:bCs/>
          <w:sz w:val="24"/>
          <w:lang w:val="id-ID"/>
        </w:rPr>
        <w:t xml:space="preserve">Arus kas dari aktivitas investasi tidak berpengaruh signifikan terhadap </w:t>
      </w:r>
      <w:r w:rsidRPr="00D139D6">
        <w:rPr>
          <w:rFonts w:ascii="Times New Roman" w:hAnsi="Times New Roman" w:cs="Times New Roman"/>
          <w:bCs/>
          <w:i/>
          <w:sz w:val="24"/>
          <w:lang w:val="id-ID"/>
        </w:rPr>
        <w:t>abnormal return</w:t>
      </w:r>
      <w:r w:rsidRPr="00D139D6">
        <w:rPr>
          <w:rFonts w:ascii="Times New Roman" w:hAnsi="Times New Roman" w:cs="Times New Roman"/>
          <w:bCs/>
          <w:sz w:val="24"/>
          <w:lang w:val="id-ID"/>
        </w:rPr>
        <w:t xml:space="preserve"> saham.</w:t>
      </w:r>
      <w:r w:rsidR="00CE0C03" w:rsidRPr="00D139D6">
        <w:rPr>
          <w:rFonts w:ascii="Times New Roman" w:hAnsi="Times New Roman" w:cs="Times New Roman"/>
          <w:bCs/>
          <w:sz w:val="24"/>
          <w:lang w:val="id-ID"/>
        </w:rPr>
        <w:t xml:space="preserve"> </w:t>
      </w:r>
      <w:r w:rsidR="007E1679" w:rsidRPr="00D139D6">
        <w:rPr>
          <w:rFonts w:ascii="Times New Roman" w:hAnsi="Times New Roman" w:cs="Times New Roman"/>
          <w:sz w:val="24"/>
          <w:szCs w:val="24"/>
        </w:rPr>
        <w:t xml:space="preserve">Hal </w:t>
      </w:r>
      <w:proofErr w:type="spellStart"/>
      <w:r w:rsidR="007E1679" w:rsidRPr="00D139D6">
        <w:rPr>
          <w:rFonts w:ascii="Times New Roman" w:hAnsi="Times New Roman" w:cs="Times New Roman"/>
          <w:sz w:val="24"/>
          <w:szCs w:val="24"/>
        </w:rPr>
        <w:t>ini</w:t>
      </w:r>
      <w:proofErr w:type="spellEnd"/>
      <w:r w:rsidR="007E1679" w:rsidRPr="00D139D6">
        <w:rPr>
          <w:rFonts w:ascii="Times New Roman" w:hAnsi="Times New Roman" w:cs="Times New Roman"/>
          <w:sz w:val="24"/>
          <w:szCs w:val="24"/>
        </w:rPr>
        <w:t xml:space="preserve"> </w:t>
      </w:r>
      <w:proofErr w:type="spellStart"/>
      <w:r w:rsidR="007E1679" w:rsidRPr="00D139D6">
        <w:rPr>
          <w:rFonts w:ascii="Times New Roman" w:hAnsi="Times New Roman" w:cs="Times New Roman"/>
          <w:sz w:val="24"/>
          <w:szCs w:val="24"/>
        </w:rPr>
        <w:t>menunjukkan</w:t>
      </w:r>
      <w:proofErr w:type="spellEnd"/>
      <w:r w:rsidR="007E1679" w:rsidRPr="00D139D6">
        <w:rPr>
          <w:rFonts w:ascii="Times New Roman" w:hAnsi="Times New Roman" w:cs="Times New Roman"/>
          <w:sz w:val="24"/>
          <w:szCs w:val="24"/>
        </w:rPr>
        <w:t xml:space="preserve"> </w:t>
      </w:r>
      <w:proofErr w:type="spellStart"/>
      <w:r w:rsidR="007E1679" w:rsidRPr="00D139D6">
        <w:rPr>
          <w:rFonts w:ascii="Times New Roman" w:hAnsi="Times New Roman" w:cs="Times New Roman"/>
          <w:sz w:val="24"/>
          <w:szCs w:val="24"/>
        </w:rPr>
        <w:t>bahwa</w:t>
      </w:r>
      <w:proofErr w:type="spellEnd"/>
      <w:r w:rsidR="007E1679" w:rsidRPr="00D139D6">
        <w:rPr>
          <w:rFonts w:ascii="Times New Roman" w:hAnsi="Times New Roman" w:cs="Times New Roman"/>
          <w:sz w:val="24"/>
          <w:szCs w:val="24"/>
        </w:rPr>
        <w:t xml:space="preserve"> </w:t>
      </w:r>
      <w:r w:rsidR="007E1679" w:rsidRPr="00D139D6">
        <w:rPr>
          <w:rFonts w:ascii="Times New Roman" w:hAnsi="Times New Roman" w:cs="Times New Roman"/>
          <w:sz w:val="24"/>
          <w:szCs w:val="24"/>
          <w:lang w:val="id-ID"/>
        </w:rPr>
        <w:t xml:space="preserve">besar kecilnya </w:t>
      </w:r>
      <w:r w:rsidR="007E1679" w:rsidRPr="00D139D6">
        <w:rPr>
          <w:rFonts w:ascii="Times New Roman" w:hAnsi="Times New Roman" w:cs="Times New Roman"/>
          <w:bCs/>
          <w:sz w:val="24"/>
          <w:lang w:val="id-ID"/>
        </w:rPr>
        <w:t xml:space="preserve">arus kas dari aktivitas investasi </w:t>
      </w:r>
      <w:r w:rsidR="007E1679" w:rsidRPr="00D139D6">
        <w:rPr>
          <w:rFonts w:ascii="Times New Roman" w:hAnsi="Times New Roman" w:cs="Times New Roman"/>
          <w:sz w:val="24"/>
          <w:szCs w:val="24"/>
          <w:lang w:val="id-ID"/>
        </w:rPr>
        <w:t>tidak mampu mempengaruhi</w:t>
      </w:r>
      <w:r w:rsidR="007E1679" w:rsidRPr="00D139D6">
        <w:rPr>
          <w:rFonts w:ascii="Times New Roman" w:hAnsi="Times New Roman" w:cs="Times New Roman"/>
          <w:sz w:val="24"/>
          <w:szCs w:val="24"/>
        </w:rPr>
        <w:t xml:space="preserve"> </w:t>
      </w:r>
      <w:r w:rsidR="007E1679" w:rsidRPr="00D139D6">
        <w:rPr>
          <w:rFonts w:ascii="Times New Roman" w:hAnsi="Times New Roman" w:cs="Times New Roman"/>
          <w:i/>
          <w:sz w:val="24"/>
          <w:szCs w:val="24"/>
          <w:lang w:val="id-ID"/>
        </w:rPr>
        <w:t>abnormal return</w:t>
      </w:r>
      <w:r w:rsidR="007E1679" w:rsidRPr="00D139D6">
        <w:rPr>
          <w:rFonts w:ascii="Times New Roman" w:hAnsi="Times New Roman" w:cs="Times New Roman"/>
          <w:sz w:val="24"/>
          <w:szCs w:val="24"/>
          <w:lang w:val="id-ID"/>
        </w:rPr>
        <w:t xml:space="preserve"> saham yang diperoleh.</w:t>
      </w:r>
    </w:p>
    <w:p w:rsidR="00D139D6" w:rsidRPr="00D139D6" w:rsidRDefault="00B659C4" w:rsidP="00DD7CF8">
      <w:pPr>
        <w:pStyle w:val="ListParagraph"/>
        <w:numPr>
          <w:ilvl w:val="0"/>
          <w:numId w:val="5"/>
        </w:numPr>
        <w:spacing w:after="0" w:line="480" w:lineRule="auto"/>
        <w:jc w:val="both"/>
        <w:rPr>
          <w:rFonts w:ascii="Times New Roman" w:hAnsi="Times New Roman" w:cs="Times New Roman"/>
          <w:sz w:val="24"/>
          <w:szCs w:val="24"/>
        </w:rPr>
      </w:pPr>
      <w:r w:rsidRPr="00D139D6">
        <w:rPr>
          <w:rFonts w:ascii="Times New Roman" w:hAnsi="Times New Roman" w:cs="Times New Roman"/>
          <w:bCs/>
          <w:sz w:val="24"/>
          <w:lang w:val="id-ID"/>
        </w:rPr>
        <w:t xml:space="preserve">Arus kas dari aktivitas pendanaan berpengaruh positif signifikan terhadap </w:t>
      </w:r>
      <w:r w:rsidRPr="00D139D6">
        <w:rPr>
          <w:rFonts w:ascii="Times New Roman" w:hAnsi="Times New Roman" w:cs="Times New Roman"/>
          <w:bCs/>
          <w:i/>
          <w:sz w:val="24"/>
          <w:lang w:val="id-ID"/>
        </w:rPr>
        <w:t>abnormal return</w:t>
      </w:r>
      <w:r w:rsidRPr="00D139D6">
        <w:rPr>
          <w:rFonts w:ascii="Times New Roman" w:hAnsi="Times New Roman" w:cs="Times New Roman"/>
          <w:bCs/>
          <w:sz w:val="24"/>
          <w:lang w:val="id-ID"/>
        </w:rPr>
        <w:t xml:space="preserve"> saham.</w:t>
      </w:r>
      <w:r w:rsidR="00CE0C03" w:rsidRPr="00D139D6">
        <w:rPr>
          <w:rFonts w:ascii="Times New Roman" w:hAnsi="Times New Roman" w:cs="Times New Roman"/>
          <w:bCs/>
          <w:sz w:val="24"/>
          <w:lang w:val="id-ID"/>
        </w:rPr>
        <w:t xml:space="preserve"> </w:t>
      </w:r>
      <w:r w:rsidR="00CE0C03" w:rsidRPr="00D139D6">
        <w:rPr>
          <w:rFonts w:ascii="Times New Roman" w:hAnsi="Times New Roman" w:cs="Times New Roman"/>
          <w:sz w:val="24"/>
          <w:szCs w:val="24"/>
        </w:rPr>
        <w:t xml:space="preserve">Hal </w:t>
      </w:r>
      <w:proofErr w:type="spellStart"/>
      <w:r w:rsidR="00CE0C03" w:rsidRPr="00D139D6">
        <w:rPr>
          <w:rFonts w:ascii="Times New Roman" w:hAnsi="Times New Roman" w:cs="Times New Roman"/>
          <w:sz w:val="24"/>
          <w:szCs w:val="24"/>
        </w:rPr>
        <w:t>ini</w:t>
      </w:r>
      <w:proofErr w:type="spellEnd"/>
      <w:r w:rsidR="00CE0C03" w:rsidRPr="00D139D6">
        <w:rPr>
          <w:rFonts w:ascii="Times New Roman" w:hAnsi="Times New Roman" w:cs="Times New Roman"/>
          <w:sz w:val="24"/>
          <w:szCs w:val="24"/>
        </w:rPr>
        <w:t xml:space="preserve"> </w:t>
      </w:r>
      <w:proofErr w:type="spellStart"/>
      <w:r w:rsidR="00CE0C03" w:rsidRPr="00D139D6">
        <w:rPr>
          <w:rFonts w:ascii="Times New Roman" w:hAnsi="Times New Roman" w:cs="Times New Roman"/>
          <w:sz w:val="24"/>
          <w:szCs w:val="24"/>
        </w:rPr>
        <w:t>menunjukkan</w:t>
      </w:r>
      <w:proofErr w:type="spellEnd"/>
      <w:r w:rsidR="00CE0C03" w:rsidRPr="00D139D6">
        <w:rPr>
          <w:rFonts w:ascii="Times New Roman" w:hAnsi="Times New Roman" w:cs="Times New Roman"/>
          <w:sz w:val="24"/>
          <w:szCs w:val="24"/>
        </w:rPr>
        <w:t xml:space="preserve"> </w:t>
      </w:r>
      <w:proofErr w:type="spellStart"/>
      <w:r w:rsidR="00CE0C03" w:rsidRPr="00D139D6">
        <w:rPr>
          <w:rFonts w:ascii="Times New Roman" w:hAnsi="Times New Roman" w:cs="Times New Roman"/>
          <w:sz w:val="24"/>
          <w:szCs w:val="24"/>
        </w:rPr>
        <w:t>bahwa</w:t>
      </w:r>
      <w:proofErr w:type="spellEnd"/>
      <w:r w:rsidR="00CE0C03" w:rsidRPr="00D139D6">
        <w:rPr>
          <w:rFonts w:ascii="Times New Roman" w:hAnsi="Times New Roman" w:cs="Times New Roman"/>
          <w:sz w:val="24"/>
          <w:szCs w:val="24"/>
        </w:rPr>
        <w:t xml:space="preserve"> </w:t>
      </w:r>
      <w:proofErr w:type="spellStart"/>
      <w:r w:rsidR="00CE0C03" w:rsidRPr="00D139D6">
        <w:rPr>
          <w:rFonts w:ascii="Times New Roman" w:hAnsi="Times New Roman" w:cs="Times New Roman"/>
          <w:sz w:val="24"/>
          <w:szCs w:val="24"/>
        </w:rPr>
        <w:t>semakin</w:t>
      </w:r>
      <w:proofErr w:type="spellEnd"/>
      <w:r w:rsidR="00CE0C03" w:rsidRPr="00D139D6">
        <w:rPr>
          <w:rFonts w:ascii="Times New Roman" w:hAnsi="Times New Roman" w:cs="Times New Roman"/>
          <w:sz w:val="24"/>
          <w:szCs w:val="24"/>
        </w:rPr>
        <w:t xml:space="preserve"> </w:t>
      </w:r>
      <w:r w:rsidR="00CE0C03" w:rsidRPr="00D139D6">
        <w:rPr>
          <w:rFonts w:ascii="Times New Roman" w:hAnsi="Times New Roman" w:cs="Times New Roman"/>
          <w:sz w:val="24"/>
          <w:szCs w:val="24"/>
          <w:lang w:val="id-ID"/>
        </w:rPr>
        <w:t xml:space="preserve">tinggi </w:t>
      </w:r>
      <w:r w:rsidR="00CE0C03" w:rsidRPr="00D139D6">
        <w:rPr>
          <w:rFonts w:ascii="Times New Roman" w:hAnsi="Times New Roman" w:cs="Times New Roman"/>
          <w:bCs/>
          <w:sz w:val="24"/>
          <w:lang w:val="id-ID"/>
        </w:rPr>
        <w:t xml:space="preserve">arus kas dari aktivitas pendanaan </w:t>
      </w:r>
      <w:proofErr w:type="spellStart"/>
      <w:r w:rsidR="00CE0C03" w:rsidRPr="00D139D6">
        <w:rPr>
          <w:rFonts w:ascii="Times New Roman" w:hAnsi="Times New Roman" w:cs="Times New Roman"/>
          <w:sz w:val="24"/>
          <w:szCs w:val="24"/>
        </w:rPr>
        <w:t>maka</w:t>
      </w:r>
      <w:proofErr w:type="spellEnd"/>
      <w:r w:rsidR="00CE0C03" w:rsidRPr="00D139D6">
        <w:rPr>
          <w:rFonts w:ascii="Times New Roman" w:hAnsi="Times New Roman" w:cs="Times New Roman"/>
          <w:sz w:val="24"/>
          <w:szCs w:val="24"/>
        </w:rPr>
        <w:t xml:space="preserve"> </w:t>
      </w:r>
      <w:proofErr w:type="spellStart"/>
      <w:proofErr w:type="gramStart"/>
      <w:r w:rsidR="00CE0C03" w:rsidRPr="00D139D6">
        <w:rPr>
          <w:rFonts w:ascii="Times New Roman" w:hAnsi="Times New Roman" w:cs="Times New Roman"/>
          <w:sz w:val="24"/>
          <w:szCs w:val="24"/>
        </w:rPr>
        <w:t>akan</w:t>
      </w:r>
      <w:proofErr w:type="spellEnd"/>
      <w:proofErr w:type="gramEnd"/>
      <w:r w:rsidR="00CE0C03" w:rsidRPr="00D139D6">
        <w:rPr>
          <w:rFonts w:ascii="Times New Roman" w:hAnsi="Times New Roman" w:cs="Times New Roman"/>
          <w:sz w:val="24"/>
          <w:szCs w:val="24"/>
        </w:rPr>
        <w:t xml:space="preserve"> </w:t>
      </w:r>
      <w:proofErr w:type="spellStart"/>
      <w:r w:rsidR="00CE0C03" w:rsidRPr="00D139D6">
        <w:rPr>
          <w:rFonts w:ascii="Times New Roman" w:hAnsi="Times New Roman" w:cs="Times New Roman"/>
          <w:sz w:val="24"/>
          <w:szCs w:val="24"/>
        </w:rPr>
        <w:t>semakin</w:t>
      </w:r>
      <w:proofErr w:type="spellEnd"/>
      <w:r w:rsidR="00CE0C03" w:rsidRPr="00D139D6">
        <w:rPr>
          <w:rFonts w:ascii="Times New Roman" w:hAnsi="Times New Roman" w:cs="Times New Roman"/>
          <w:sz w:val="24"/>
          <w:szCs w:val="24"/>
        </w:rPr>
        <w:t xml:space="preserve"> </w:t>
      </w:r>
      <w:proofErr w:type="spellStart"/>
      <w:r w:rsidR="00CE0C03" w:rsidRPr="00D139D6">
        <w:rPr>
          <w:rFonts w:ascii="Times New Roman" w:hAnsi="Times New Roman" w:cs="Times New Roman"/>
          <w:sz w:val="24"/>
          <w:szCs w:val="24"/>
        </w:rPr>
        <w:t>tinggi</w:t>
      </w:r>
      <w:proofErr w:type="spellEnd"/>
      <w:r w:rsidR="00CE0C03" w:rsidRPr="00D139D6">
        <w:rPr>
          <w:rFonts w:ascii="Times New Roman" w:hAnsi="Times New Roman" w:cs="Times New Roman"/>
          <w:sz w:val="24"/>
          <w:szCs w:val="24"/>
        </w:rPr>
        <w:t xml:space="preserve"> pula </w:t>
      </w:r>
      <w:r w:rsidR="00CE0C03" w:rsidRPr="00D139D6">
        <w:rPr>
          <w:rFonts w:ascii="Times New Roman" w:hAnsi="Times New Roman" w:cs="Times New Roman"/>
          <w:i/>
          <w:sz w:val="24"/>
          <w:szCs w:val="24"/>
          <w:lang w:val="id-ID"/>
        </w:rPr>
        <w:t>abnormal return</w:t>
      </w:r>
      <w:r w:rsidR="00CE0C03" w:rsidRPr="00D139D6">
        <w:rPr>
          <w:rFonts w:ascii="Times New Roman" w:hAnsi="Times New Roman" w:cs="Times New Roman"/>
          <w:sz w:val="24"/>
          <w:szCs w:val="24"/>
          <w:lang w:val="id-ID"/>
        </w:rPr>
        <w:t xml:space="preserve"> saham yang diperoleh.</w:t>
      </w:r>
      <w:r w:rsidR="00CE0C03" w:rsidRPr="00D139D6">
        <w:rPr>
          <w:rFonts w:ascii="Times New Roman" w:hAnsi="Times New Roman" w:cs="Times New Roman"/>
          <w:sz w:val="24"/>
          <w:szCs w:val="24"/>
        </w:rPr>
        <w:t xml:space="preserve"> </w:t>
      </w:r>
    </w:p>
    <w:p w:rsidR="001401F5" w:rsidRPr="00D139D6" w:rsidRDefault="00B659C4" w:rsidP="00DD7CF8">
      <w:pPr>
        <w:pStyle w:val="ListParagraph"/>
        <w:numPr>
          <w:ilvl w:val="0"/>
          <w:numId w:val="5"/>
        </w:numPr>
        <w:spacing w:after="0" w:line="480" w:lineRule="auto"/>
        <w:jc w:val="both"/>
        <w:rPr>
          <w:rFonts w:ascii="Times New Roman" w:hAnsi="Times New Roman" w:cs="Times New Roman"/>
          <w:sz w:val="24"/>
          <w:szCs w:val="24"/>
        </w:rPr>
      </w:pPr>
      <w:r w:rsidRPr="00D139D6">
        <w:rPr>
          <w:rFonts w:ascii="Times New Roman" w:hAnsi="Times New Roman" w:cs="Times New Roman"/>
          <w:bCs/>
          <w:i/>
          <w:sz w:val="24"/>
          <w:lang w:val="id-ID"/>
        </w:rPr>
        <w:lastRenderedPageBreak/>
        <w:t xml:space="preserve">Size </w:t>
      </w:r>
      <w:r w:rsidRPr="00D139D6">
        <w:rPr>
          <w:rFonts w:ascii="Times New Roman" w:hAnsi="Times New Roman" w:cs="Times New Roman"/>
          <w:bCs/>
          <w:sz w:val="24"/>
          <w:lang w:val="id-ID"/>
        </w:rPr>
        <w:t xml:space="preserve">perusahaan tidak berpengaruh signifikan terhadap </w:t>
      </w:r>
      <w:r w:rsidRPr="00D139D6">
        <w:rPr>
          <w:rFonts w:ascii="Times New Roman" w:hAnsi="Times New Roman" w:cs="Times New Roman"/>
          <w:bCs/>
          <w:i/>
          <w:sz w:val="24"/>
          <w:lang w:val="id-ID"/>
        </w:rPr>
        <w:t>abnormal return</w:t>
      </w:r>
      <w:r w:rsidRPr="00D139D6">
        <w:rPr>
          <w:rFonts w:ascii="Times New Roman" w:hAnsi="Times New Roman" w:cs="Times New Roman"/>
          <w:bCs/>
          <w:sz w:val="24"/>
          <w:lang w:val="id-ID"/>
        </w:rPr>
        <w:t xml:space="preserve"> saham.</w:t>
      </w:r>
      <w:r w:rsidR="00CE0C03" w:rsidRPr="00D139D6">
        <w:rPr>
          <w:rFonts w:ascii="Times New Roman" w:hAnsi="Times New Roman" w:cs="Times New Roman"/>
          <w:bCs/>
          <w:sz w:val="24"/>
          <w:lang w:val="id-ID"/>
        </w:rPr>
        <w:t xml:space="preserve"> </w:t>
      </w:r>
      <w:r w:rsidR="007E1679" w:rsidRPr="00D139D6">
        <w:rPr>
          <w:rFonts w:ascii="Times New Roman" w:hAnsi="Times New Roman" w:cs="Times New Roman"/>
          <w:sz w:val="24"/>
          <w:szCs w:val="24"/>
        </w:rPr>
        <w:t xml:space="preserve">Hal </w:t>
      </w:r>
      <w:proofErr w:type="spellStart"/>
      <w:r w:rsidR="007E1679" w:rsidRPr="00D139D6">
        <w:rPr>
          <w:rFonts w:ascii="Times New Roman" w:hAnsi="Times New Roman" w:cs="Times New Roman"/>
          <w:sz w:val="24"/>
          <w:szCs w:val="24"/>
        </w:rPr>
        <w:t>ini</w:t>
      </w:r>
      <w:proofErr w:type="spellEnd"/>
      <w:r w:rsidR="007E1679" w:rsidRPr="00D139D6">
        <w:rPr>
          <w:rFonts w:ascii="Times New Roman" w:hAnsi="Times New Roman" w:cs="Times New Roman"/>
          <w:sz w:val="24"/>
          <w:szCs w:val="24"/>
        </w:rPr>
        <w:t xml:space="preserve"> </w:t>
      </w:r>
      <w:proofErr w:type="spellStart"/>
      <w:r w:rsidR="007E1679" w:rsidRPr="00D139D6">
        <w:rPr>
          <w:rFonts w:ascii="Times New Roman" w:hAnsi="Times New Roman" w:cs="Times New Roman"/>
          <w:sz w:val="24"/>
          <w:szCs w:val="24"/>
        </w:rPr>
        <w:t>menunjukkan</w:t>
      </w:r>
      <w:proofErr w:type="spellEnd"/>
      <w:r w:rsidR="007E1679" w:rsidRPr="00D139D6">
        <w:rPr>
          <w:rFonts w:ascii="Times New Roman" w:hAnsi="Times New Roman" w:cs="Times New Roman"/>
          <w:sz w:val="24"/>
          <w:szCs w:val="24"/>
        </w:rPr>
        <w:t xml:space="preserve"> </w:t>
      </w:r>
      <w:proofErr w:type="spellStart"/>
      <w:r w:rsidR="007E1679" w:rsidRPr="00D139D6">
        <w:rPr>
          <w:rFonts w:ascii="Times New Roman" w:hAnsi="Times New Roman" w:cs="Times New Roman"/>
          <w:sz w:val="24"/>
          <w:szCs w:val="24"/>
        </w:rPr>
        <w:t>bahwa</w:t>
      </w:r>
      <w:proofErr w:type="spellEnd"/>
      <w:r w:rsidR="007E1679" w:rsidRPr="00D139D6">
        <w:rPr>
          <w:rFonts w:ascii="Times New Roman" w:hAnsi="Times New Roman" w:cs="Times New Roman"/>
          <w:sz w:val="24"/>
          <w:szCs w:val="24"/>
        </w:rPr>
        <w:t xml:space="preserve"> </w:t>
      </w:r>
      <w:r w:rsidR="007E1679" w:rsidRPr="00D139D6">
        <w:rPr>
          <w:rFonts w:ascii="Times New Roman" w:hAnsi="Times New Roman" w:cs="Times New Roman"/>
          <w:sz w:val="24"/>
          <w:szCs w:val="24"/>
          <w:lang w:val="id-ID"/>
        </w:rPr>
        <w:t xml:space="preserve">besar kecilnya </w:t>
      </w:r>
      <w:r w:rsidR="007E1679" w:rsidRPr="00D139D6">
        <w:rPr>
          <w:rFonts w:ascii="Times New Roman" w:hAnsi="Times New Roman" w:cs="Times New Roman"/>
          <w:bCs/>
          <w:i/>
          <w:sz w:val="24"/>
          <w:lang w:val="id-ID"/>
        </w:rPr>
        <w:t xml:space="preserve">size </w:t>
      </w:r>
      <w:r w:rsidR="007E1679" w:rsidRPr="00D139D6">
        <w:rPr>
          <w:rFonts w:ascii="Times New Roman" w:hAnsi="Times New Roman" w:cs="Times New Roman"/>
          <w:bCs/>
          <w:sz w:val="24"/>
          <w:lang w:val="id-ID"/>
        </w:rPr>
        <w:t xml:space="preserve">perusahaan </w:t>
      </w:r>
      <w:r w:rsidR="007E1679" w:rsidRPr="00D139D6">
        <w:rPr>
          <w:rFonts w:ascii="Times New Roman" w:hAnsi="Times New Roman" w:cs="Times New Roman"/>
          <w:sz w:val="24"/>
          <w:szCs w:val="24"/>
          <w:lang w:val="id-ID"/>
        </w:rPr>
        <w:t>tidak mampu mempengaruhi</w:t>
      </w:r>
      <w:r w:rsidR="007E1679" w:rsidRPr="00D139D6">
        <w:rPr>
          <w:rFonts w:ascii="Times New Roman" w:hAnsi="Times New Roman" w:cs="Times New Roman"/>
          <w:sz w:val="24"/>
          <w:szCs w:val="24"/>
        </w:rPr>
        <w:t xml:space="preserve"> </w:t>
      </w:r>
      <w:r w:rsidR="007E1679" w:rsidRPr="00D139D6">
        <w:rPr>
          <w:rFonts w:ascii="Times New Roman" w:hAnsi="Times New Roman" w:cs="Times New Roman"/>
          <w:i/>
          <w:sz w:val="24"/>
          <w:szCs w:val="24"/>
          <w:lang w:val="id-ID"/>
        </w:rPr>
        <w:t>abnormal return</w:t>
      </w:r>
      <w:r w:rsidR="007E1679" w:rsidRPr="00D139D6">
        <w:rPr>
          <w:rFonts w:ascii="Times New Roman" w:hAnsi="Times New Roman" w:cs="Times New Roman"/>
          <w:sz w:val="24"/>
          <w:szCs w:val="24"/>
          <w:lang w:val="id-ID"/>
        </w:rPr>
        <w:t xml:space="preserve"> saham yang diperoleh.</w:t>
      </w:r>
    </w:p>
    <w:p w:rsidR="00D139D6" w:rsidRPr="00D139D6" w:rsidRDefault="00D139D6" w:rsidP="00DD7CF8">
      <w:pPr>
        <w:pStyle w:val="ListParagraph"/>
        <w:spacing w:after="0" w:line="480" w:lineRule="auto"/>
        <w:jc w:val="both"/>
        <w:rPr>
          <w:rFonts w:ascii="Times New Roman" w:hAnsi="Times New Roman" w:cs="Times New Roman"/>
          <w:sz w:val="24"/>
          <w:szCs w:val="24"/>
        </w:rPr>
      </w:pPr>
    </w:p>
    <w:p w:rsidR="00B659C4" w:rsidRPr="00B659C4" w:rsidRDefault="00B659C4" w:rsidP="00DD7CF8">
      <w:pPr>
        <w:pStyle w:val="ListParagraph"/>
        <w:numPr>
          <w:ilvl w:val="1"/>
          <w:numId w:val="4"/>
        </w:numPr>
        <w:spacing w:after="0" w:line="480" w:lineRule="auto"/>
        <w:jc w:val="both"/>
        <w:rPr>
          <w:rFonts w:ascii="Times New Roman" w:hAnsi="Times New Roman" w:cs="Times New Roman"/>
          <w:b/>
          <w:bCs/>
          <w:sz w:val="24"/>
        </w:rPr>
      </w:pPr>
      <w:r>
        <w:rPr>
          <w:rFonts w:ascii="Times New Roman" w:hAnsi="Times New Roman" w:cs="Times New Roman"/>
          <w:b/>
          <w:sz w:val="24"/>
          <w:szCs w:val="24"/>
          <w:lang w:val="id-ID"/>
        </w:rPr>
        <w:tab/>
        <w:t>Saran</w:t>
      </w:r>
    </w:p>
    <w:p w:rsidR="00E67FA3" w:rsidRDefault="00B659C4" w:rsidP="00DD7CF8">
      <w:pPr>
        <w:spacing w:after="0" w:line="480" w:lineRule="auto"/>
        <w:ind w:firstLine="720"/>
        <w:jc w:val="both"/>
        <w:rPr>
          <w:rFonts w:ascii="Times New Roman" w:hAnsi="Times New Roman" w:cs="Times New Roman"/>
          <w:bCs/>
          <w:sz w:val="24"/>
        </w:rPr>
      </w:pPr>
      <w:r>
        <w:rPr>
          <w:rFonts w:ascii="Times New Roman" w:hAnsi="Times New Roman" w:cs="Times New Roman"/>
          <w:bCs/>
          <w:sz w:val="24"/>
        </w:rPr>
        <w:t>Berdasarkan hasil penelitian yang diperoleh, maka peneliti memberikan saran yang dapat berguna untuk perusahaan maupun investor.</w:t>
      </w:r>
    </w:p>
    <w:p w:rsidR="00E67FA3" w:rsidRPr="00E67FA3" w:rsidRDefault="00E67FA3" w:rsidP="00DD7CF8">
      <w:pPr>
        <w:pStyle w:val="ListParagraph"/>
        <w:numPr>
          <w:ilvl w:val="2"/>
          <w:numId w:val="4"/>
        </w:numPr>
        <w:spacing w:after="0" w:line="480" w:lineRule="auto"/>
        <w:jc w:val="both"/>
        <w:rPr>
          <w:rFonts w:ascii="Times New Roman" w:hAnsi="Times New Roman" w:cs="Times New Roman"/>
          <w:b/>
          <w:bCs/>
          <w:sz w:val="24"/>
        </w:rPr>
      </w:pPr>
      <w:r>
        <w:rPr>
          <w:rFonts w:ascii="Times New Roman" w:hAnsi="Times New Roman" w:cs="Times New Roman"/>
          <w:b/>
          <w:sz w:val="24"/>
          <w:szCs w:val="24"/>
          <w:lang w:val="id-ID"/>
        </w:rPr>
        <w:t>Bagi Perusahaan dan Investor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425"/>
        <w:gridCol w:w="6911"/>
      </w:tblGrid>
      <w:tr w:rsidR="00E67FA3" w:rsidTr="00E67FA3">
        <w:tc>
          <w:tcPr>
            <w:tcW w:w="817" w:type="dxa"/>
          </w:tcPr>
          <w:p w:rsidR="00E67FA3" w:rsidRPr="00E67FA3" w:rsidRDefault="00E67FA3" w:rsidP="00DD7CF8">
            <w:pPr>
              <w:pStyle w:val="ListParagraph"/>
              <w:numPr>
                <w:ilvl w:val="0"/>
                <w:numId w:val="15"/>
              </w:numPr>
              <w:spacing w:after="0" w:line="480" w:lineRule="auto"/>
              <w:jc w:val="both"/>
              <w:rPr>
                <w:rFonts w:ascii="Times New Roman" w:hAnsi="Times New Roman" w:cs="Times New Roman"/>
                <w:bCs/>
                <w:sz w:val="24"/>
              </w:rPr>
            </w:pPr>
          </w:p>
        </w:tc>
        <w:tc>
          <w:tcPr>
            <w:tcW w:w="425" w:type="dxa"/>
          </w:tcPr>
          <w:p w:rsidR="00E67FA3" w:rsidRPr="00E67FA3" w:rsidRDefault="00E67FA3" w:rsidP="00DD7CF8">
            <w:pPr>
              <w:spacing w:line="480" w:lineRule="auto"/>
              <w:jc w:val="both"/>
              <w:rPr>
                <w:rFonts w:ascii="Times New Roman" w:hAnsi="Times New Roman" w:cs="Times New Roman"/>
                <w:bCs/>
                <w:sz w:val="24"/>
              </w:rPr>
            </w:pPr>
            <w:r>
              <w:rPr>
                <w:rFonts w:ascii="Times New Roman" w:hAnsi="Times New Roman" w:cs="Times New Roman"/>
                <w:bCs/>
                <w:sz w:val="24"/>
              </w:rPr>
              <w:t>a)</w:t>
            </w:r>
          </w:p>
        </w:tc>
        <w:tc>
          <w:tcPr>
            <w:tcW w:w="6911" w:type="dxa"/>
          </w:tcPr>
          <w:p w:rsidR="00E67FA3" w:rsidRDefault="00E67FA3" w:rsidP="00DD7CF8">
            <w:pPr>
              <w:spacing w:line="480" w:lineRule="auto"/>
              <w:jc w:val="both"/>
              <w:rPr>
                <w:rFonts w:ascii="Times New Roman" w:hAnsi="Times New Roman" w:cs="Times New Roman"/>
                <w:bCs/>
                <w:sz w:val="24"/>
              </w:rPr>
            </w:pPr>
            <w:r w:rsidRPr="00E67FA3">
              <w:rPr>
                <w:rFonts w:ascii="Times New Roman" w:hAnsi="Times New Roman" w:cs="Times New Roman"/>
                <w:bCs/>
                <w:sz w:val="24"/>
              </w:rPr>
              <w:t>Bagi perusahaan yang memiliki nilai perubahan arus kas dari aktivitas operasi rendah selama periode penelitian, khususnya perusahaan AKRA, agar dapat meningkatkan penerimaan kas dari pelanggan dan menurunkan pembayaran ke bukan pelanggan. Yaitu dengan cara meningkatkan penjualan, menurunkan piutang usaha. Sehingga dengan kas yang diperoleh dapat melunasi atau memenuhi pembayaran lainnya.</w:t>
            </w:r>
          </w:p>
        </w:tc>
      </w:tr>
      <w:tr w:rsidR="00E67FA3" w:rsidTr="00E67FA3">
        <w:tc>
          <w:tcPr>
            <w:tcW w:w="817" w:type="dxa"/>
          </w:tcPr>
          <w:p w:rsidR="00E67FA3" w:rsidRDefault="00E67FA3" w:rsidP="00DD7CF8">
            <w:pPr>
              <w:spacing w:line="480" w:lineRule="auto"/>
              <w:jc w:val="both"/>
              <w:rPr>
                <w:rFonts w:ascii="Times New Roman" w:hAnsi="Times New Roman" w:cs="Times New Roman"/>
                <w:bCs/>
                <w:sz w:val="24"/>
              </w:rPr>
            </w:pPr>
          </w:p>
        </w:tc>
        <w:tc>
          <w:tcPr>
            <w:tcW w:w="425" w:type="dxa"/>
          </w:tcPr>
          <w:p w:rsidR="00E67FA3" w:rsidRDefault="00E67FA3" w:rsidP="00DD7CF8">
            <w:pPr>
              <w:spacing w:line="480" w:lineRule="auto"/>
              <w:jc w:val="both"/>
              <w:rPr>
                <w:rFonts w:ascii="Times New Roman" w:hAnsi="Times New Roman" w:cs="Times New Roman"/>
                <w:bCs/>
                <w:sz w:val="24"/>
              </w:rPr>
            </w:pPr>
            <w:r>
              <w:rPr>
                <w:rFonts w:ascii="Times New Roman" w:hAnsi="Times New Roman" w:cs="Times New Roman"/>
                <w:bCs/>
                <w:sz w:val="24"/>
              </w:rPr>
              <w:t>b)</w:t>
            </w:r>
          </w:p>
        </w:tc>
        <w:tc>
          <w:tcPr>
            <w:tcW w:w="6911" w:type="dxa"/>
          </w:tcPr>
          <w:p w:rsidR="00E67FA3" w:rsidRPr="00E67FA3" w:rsidRDefault="00E67FA3" w:rsidP="00DD7CF8">
            <w:pPr>
              <w:spacing w:line="480" w:lineRule="auto"/>
              <w:jc w:val="both"/>
              <w:rPr>
                <w:rFonts w:ascii="Times New Roman" w:hAnsi="Times New Roman" w:cs="Times New Roman"/>
                <w:bCs/>
                <w:sz w:val="24"/>
              </w:rPr>
            </w:pPr>
            <w:r w:rsidRPr="00E67FA3">
              <w:rPr>
                <w:rFonts w:ascii="Times New Roman" w:hAnsi="Times New Roman" w:cs="Times New Roman"/>
                <w:bCs/>
                <w:sz w:val="24"/>
              </w:rPr>
              <w:t>Bagi perusahaan yang memiliki nilai perubahan arus kas dari aktivitas investasi rendah selama periode penelitian, khususnya perusahaan AKRA, agar dapat mengurangi pembayaran dalam penempatan investasi. Dan fokus mengelola aset yang sudah dimiliki, atau menambah penempatan investasi yang berpotensi dengan pengembalian yang tinggi.</w:t>
            </w:r>
          </w:p>
        </w:tc>
      </w:tr>
      <w:tr w:rsidR="00E67FA3" w:rsidTr="00E67FA3">
        <w:tc>
          <w:tcPr>
            <w:tcW w:w="817" w:type="dxa"/>
          </w:tcPr>
          <w:p w:rsidR="00E67FA3" w:rsidRDefault="00E67FA3" w:rsidP="00DD7CF8">
            <w:pPr>
              <w:spacing w:line="480" w:lineRule="auto"/>
              <w:jc w:val="both"/>
              <w:rPr>
                <w:rFonts w:ascii="Times New Roman" w:hAnsi="Times New Roman" w:cs="Times New Roman"/>
                <w:bCs/>
                <w:sz w:val="24"/>
              </w:rPr>
            </w:pPr>
          </w:p>
        </w:tc>
        <w:tc>
          <w:tcPr>
            <w:tcW w:w="425" w:type="dxa"/>
          </w:tcPr>
          <w:p w:rsidR="00E67FA3" w:rsidRDefault="00E67FA3" w:rsidP="00DD7CF8">
            <w:pPr>
              <w:spacing w:line="480" w:lineRule="auto"/>
              <w:jc w:val="both"/>
              <w:rPr>
                <w:rFonts w:ascii="Times New Roman" w:hAnsi="Times New Roman" w:cs="Times New Roman"/>
                <w:bCs/>
                <w:sz w:val="24"/>
              </w:rPr>
            </w:pPr>
            <w:r>
              <w:rPr>
                <w:rFonts w:ascii="Times New Roman" w:hAnsi="Times New Roman" w:cs="Times New Roman"/>
                <w:bCs/>
                <w:sz w:val="24"/>
              </w:rPr>
              <w:t>c)</w:t>
            </w:r>
          </w:p>
        </w:tc>
        <w:tc>
          <w:tcPr>
            <w:tcW w:w="6911" w:type="dxa"/>
          </w:tcPr>
          <w:p w:rsidR="00E67FA3" w:rsidRPr="00E67FA3" w:rsidRDefault="00E67FA3" w:rsidP="00DD7CF8">
            <w:pPr>
              <w:spacing w:line="480" w:lineRule="auto"/>
              <w:jc w:val="both"/>
              <w:rPr>
                <w:rFonts w:ascii="Times New Roman" w:hAnsi="Times New Roman" w:cs="Times New Roman"/>
                <w:bCs/>
                <w:sz w:val="24"/>
              </w:rPr>
            </w:pPr>
            <w:r w:rsidRPr="00E67FA3">
              <w:rPr>
                <w:rFonts w:ascii="Times New Roman" w:hAnsi="Times New Roman" w:cs="Times New Roman"/>
                <w:bCs/>
                <w:sz w:val="24"/>
              </w:rPr>
              <w:t xml:space="preserve">Bagi perusahaan yang memiliki nilai perubahan arus kas dari aktivitas pendanaan rendah selama periode penelitian, khususnya perusahaan AKRA, agar dapat meningkatkan penerimaan pinjaman </w:t>
            </w:r>
            <w:r w:rsidRPr="00E67FA3">
              <w:rPr>
                <w:rFonts w:ascii="Times New Roman" w:hAnsi="Times New Roman" w:cs="Times New Roman"/>
                <w:bCs/>
                <w:sz w:val="24"/>
              </w:rPr>
              <w:lastRenderedPageBreak/>
              <w:t>bank, utang obligasi, dividen. Karena dengan pendanaan yang besar maka masa depan perusahaan dalam mengelola sumberdaya dipercayai investor.</w:t>
            </w:r>
          </w:p>
        </w:tc>
      </w:tr>
      <w:tr w:rsidR="00E67FA3" w:rsidTr="00E67FA3">
        <w:tc>
          <w:tcPr>
            <w:tcW w:w="817" w:type="dxa"/>
          </w:tcPr>
          <w:p w:rsidR="00E67FA3" w:rsidRDefault="00E67FA3" w:rsidP="00DD7CF8">
            <w:pPr>
              <w:spacing w:line="480" w:lineRule="auto"/>
              <w:jc w:val="both"/>
              <w:rPr>
                <w:rFonts w:ascii="Times New Roman" w:hAnsi="Times New Roman" w:cs="Times New Roman"/>
                <w:bCs/>
                <w:sz w:val="24"/>
              </w:rPr>
            </w:pPr>
          </w:p>
        </w:tc>
        <w:tc>
          <w:tcPr>
            <w:tcW w:w="425" w:type="dxa"/>
          </w:tcPr>
          <w:p w:rsidR="00E67FA3" w:rsidRDefault="00E67FA3" w:rsidP="00DD7CF8">
            <w:pPr>
              <w:spacing w:line="480" w:lineRule="auto"/>
              <w:jc w:val="both"/>
              <w:rPr>
                <w:rFonts w:ascii="Times New Roman" w:hAnsi="Times New Roman" w:cs="Times New Roman"/>
                <w:bCs/>
                <w:sz w:val="24"/>
              </w:rPr>
            </w:pPr>
            <w:r>
              <w:rPr>
                <w:rFonts w:ascii="Times New Roman" w:hAnsi="Times New Roman" w:cs="Times New Roman"/>
                <w:bCs/>
                <w:sz w:val="24"/>
              </w:rPr>
              <w:t>d)</w:t>
            </w:r>
          </w:p>
        </w:tc>
        <w:tc>
          <w:tcPr>
            <w:tcW w:w="6911" w:type="dxa"/>
          </w:tcPr>
          <w:p w:rsidR="00E67FA3" w:rsidRPr="00E67FA3" w:rsidRDefault="00E67FA3" w:rsidP="00DD7CF8">
            <w:pPr>
              <w:spacing w:line="480" w:lineRule="auto"/>
              <w:jc w:val="both"/>
              <w:rPr>
                <w:rFonts w:ascii="Times New Roman" w:hAnsi="Times New Roman" w:cs="Times New Roman"/>
                <w:bCs/>
                <w:sz w:val="24"/>
              </w:rPr>
            </w:pPr>
            <w:r w:rsidRPr="00E67FA3">
              <w:rPr>
                <w:rFonts w:ascii="Times New Roman" w:hAnsi="Times New Roman" w:cs="Times New Roman"/>
                <w:bCs/>
                <w:sz w:val="24"/>
              </w:rPr>
              <w:t xml:space="preserve">Bagi perusahaan yang memiliki nilai </w:t>
            </w:r>
            <w:r w:rsidRPr="00E67FA3">
              <w:rPr>
                <w:rFonts w:ascii="Times New Roman" w:hAnsi="Times New Roman" w:cs="Times New Roman"/>
                <w:bCs/>
                <w:i/>
                <w:sz w:val="24"/>
              </w:rPr>
              <w:t xml:space="preserve">size </w:t>
            </w:r>
            <w:r w:rsidRPr="00E67FA3">
              <w:rPr>
                <w:rFonts w:ascii="Times New Roman" w:hAnsi="Times New Roman" w:cs="Times New Roman"/>
                <w:bCs/>
                <w:sz w:val="24"/>
              </w:rPr>
              <w:t>perusahaan rendah selama periode penelitian, khususnya perusahaan LSIP, agar dapat meningkatkan aset lancar dan aset tidak lancar. Diantaranya dengan melakukan penjualan persediaan, penagihan piutang.</w:t>
            </w:r>
          </w:p>
        </w:tc>
      </w:tr>
      <w:tr w:rsidR="00E67FA3" w:rsidTr="00E67FA3">
        <w:tc>
          <w:tcPr>
            <w:tcW w:w="817" w:type="dxa"/>
          </w:tcPr>
          <w:p w:rsidR="00E67FA3" w:rsidRDefault="00E67FA3" w:rsidP="00DD7CF8">
            <w:pPr>
              <w:spacing w:line="480" w:lineRule="auto"/>
              <w:jc w:val="both"/>
              <w:rPr>
                <w:rFonts w:ascii="Times New Roman" w:hAnsi="Times New Roman" w:cs="Times New Roman"/>
                <w:bCs/>
                <w:sz w:val="24"/>
              </w:rPr>
            </w:pPr>
          </w:p>
        </w:tc>
        <w:tc>
          <w:tcPr>
            <w:tcW w:w="425" w:type="dxa"/>
          </w:tcPr>
          <w:p w:rsidR="00E67FA3" w:rsidRDefault="00E67FA3" w:rsidP="00DD7CF8">
            <w:pPr>
              <w:spacing w:line="480" w:lineRule="auto"/>
              <w:jc w:val="both"/>
              <w:rPr>
                <w:rFonts w:ascii="Times New Roman" w:hAnsi="Times New Roman" w:cs="Times New Roman"/>
                <w:bCs/>
                <w:sz w:val="24"/>
              </w:rPr>
            </w:pPr>
            <w:r>
              <w:rPr>
                <w:rFonts w:ascii="Times New Roman" w:hAnsi="Times New Roman" w:cs="Times New Roman"/>
                <w:bCs/>
                <w:sz w:val="24"/>
              </w:rPr>
              <w:t>e)</w:t>
            </w:r>
          </w:p>
        </w:tc>
        <w:tc>
          <w:tcPr>
            <w:tcW w:w="6911" w:type="dxa"/>
          </w:tcPr>
          <w:p w:rsidR="00E67FA3" w:rsidRDefault="00E67FA3" w:rsidP="00DD7CF8">
            <w:pPr>
              <w:spacing w:line="480" w:lineRule="auto"/>
              <w:jc w:val="both"/>
              <w:rPr>
                <w:rFonts w:ascii="Times New Roman" w:hAnsi="Times New Roman" w:cs="Times New Roman"/>
                <w:bCs/>
                <w:sz w:val="24"/>
              </w:rPr>
            </w:pPr>
            <w:r w:rsidRPr="00E67FA3">
              <w:rPr>
                <w:rFonts w:ascii="Times New Roman" w:hAnsi="Times New Roman" w:cs="Times New Roman"/>
                <w:bCs/>
                <w:sz w:val="24"/>
              </w:rPr>
              <w:t xml:space="preserve">Bagi perusahaan yang memiliki nilai </w:t>
            </w:r>
            <w:r w:rsidRPr="00E67FA3">
              <w:rPr>
                <w:rFonts w:ascii="Times New Roman" w:hAnsi="Times New Roman" w:cs="Times New Roman"/>
                <w:bCs/>
                <w:i/>
                <w:sz w:val="24"/>
              </w:rPr>
              <w:t xml:space="preserve">abnormal return </w:t>
            </w:r>
            <w:r w:rsidRPr="00E67FA3">
              <w:rPr>
                <w:rFonts w:ascii="Times New Roman" w:hAnsi="Times New Roman" w:cs="Times New Roman"/>
                <w:bCs/>
                <w:sz w:val="24"/>
              </w:rPr>
              <w:t xml:space="preserve">saham rendah selama periode penelitian, khususnya perusahaan ICBP, agar dapat meningkatkan arus kas dari aktivitas pendanaan, karena menurut penelitian jika arus kas dari aktivitas pendanaan meningkat maka dapat menghasilkan </w:t>
            </w:r>
            <w:r w:rsidRPr="00E67FA3">
              <w:rPr>
                <w:rFonts w:ascii="Times New Roman" w:hAnsi="Times New Roman" w:cs="Times New Roman"/>
                <w:bCs/>
                <w:i/>
                <w:sz w:val="24"/>
              </w:rPr>
              <w:t xml:space="preserve">abnormal return </w:t>
            </w:r>
            <w:r w:rsidRPr="00E67FA3">
              <w:rPr>
                <w:rFonts w:ascii="Times New Roman" w:hAnsi="Times New Roman" w:cs="Times New Roman"/>
                <w:bCs/>
                <w:sz w:val="24"/>
              </w:rPr>
              <w:t>saham yang tinggi.</w:t>
            </w:r>
          </w:p>
        </w:tc>
      </w:tr>
      <w:tr w:rsidR="00E67FA3" w:rsidTr="00E67FA3">
        <w:tc>
          <w:tcPr>
            <w:tcW w:w="817" w:type="dxa"/>
          </w:tcPr>
          <w:p w:rsidR="00E67FA3" w:rsidRPr="00E67FA3" w:rsidRDefault="00E67FA3" w:rsidP="00DD7CF8">
            <w:pPr>
              <w:pStyle w:val="ListParagraph"/>
              <w:numPr>
                <w:ilvl w:val="0"/>
                <w:numId w:val="15"/>
              </w:numPr>
              <w:spacing w:after="0" w:line="480" w:lineRule="auto"/>
              <w:jc w:val="both"/>
              <w:rPr>
                <w:rFonts w:ascii="Times New Roman" w:hAnsi="Times New Roman" w:cs="Times New Roman"/>
                <w:bCs/>
                <w:sz w:val="24"/>
              </w:rPr>
            </w:pPr>
          </w:p>
        </w:tc>
        <w:tc>
          <w:tcPr>
            <w:tcW w:w="425" w:type="dxa"/>
          </w:tcPr>
          <w:p w:rsidR="00E67FA3" w:rsidRDefault="00E67FA3" w:rsidP="00DD7CF8">
            <w:pPr>
              <w:spacing w:line="480" w:lineRule="auto"/>
              <w:jc w:val="both"/>
              <w:rPr>
                <w:rFonts w:ascii="Times New Roman" w:hAnsi="Times New Roman" w:cs="Times New Roman"/>
                <w:bCs/>
                <w:sz w:val="24"/>
              </w:rPr>
            </w:pPr>
          </w:p>
        </w:tc>
        <w:tc>
          <w:tcPr>
            <w:tcW w:w="6911" w:type="dxa"/>
          </w:tcPr>
          <w:p w:rsidR="00E67FA3" w:rsidRDefault="00E67FA3" w:rsidP="00DD7CF8">
            <w:pPr>
              <w:spacing w:line="480" w:lineRule="auto"/>
              <w:jc w:val="both"/>
              <w:rPr>
                <w:rFonts w:ascii="Times New Roman" w:hAnsi="Times New Roman" w:cs="Times New Roman"/>
                <w:bCs/>
                <w:sz w:val="24"/>
              </w:rPr>
            </w:pPr>
            <w:r w:rsidRPr="00E67FA3">
              <w:rPr>
                <w:rFonts w:ascii="Times New Roman" w:hAnsi="Times New Roman" w:cs="Times New Roman"/>
                <w:bCs/>
                <w:sz w:val="24"/>
              </w:rPr>
              <w:t xml:space="preserve">Dengan hasil penelitian ini diharapkan dapat menjadi bahan pertimbangan bagi perusahaan dalam mengaplikasi informasi arus kas dari aktivitas operasi, arus kas dari aktivitas investasi, dan arus kas dari aktivitas pendanaan, dan </w:t>
            </w:r>
            <w:r w:rsidRPr="00E67FA3">
              <w:rPr>
                <w:rFonts w:ascii="Times New Roman" w:hAnsi="Times New Roman" w:cs="Times New Roman"/>
                <w:bCs/>
                <w:i/>
                <w:sz w:val="24"/>
              </w:rPr>
              <w:t xml:space="preserve">size </w:t>
            </w:r>
            <w:r w:rsidRPr="00E67FA3">
              <w:rPr>
                <w:rFonts w:ascii="Times New Roman" w:hAnsi="Times New Roman" w:cs="Times New Roman"/>
                <w:bCs/>
                <w:sz w:val="24"/>
              </w:rPr>
              <w:t xml:space="preserve">perusahaan  untuk membantu meningkatkan </w:t>
            </w:r>
            <w:r w:rsidRPr="00E67FA3">
              <w:rPr>
                <w:rFonts w:ascii="Times New Roman" w:hAnsi="Times New Roman" w:cs="Times New Roman"/>
                <w:bCs/>
                <w:i/>
                <w:sz w:val="24"/>
              </w:rPr>
              <w:t>abnormal return</w:t>
            </w:r>
            <w:r w:rsidRPr="00E67FA3">
              <w:rPr>
                <w:rFonts w:ascii="Times New Roman" w:hAnsi="Times New Roman" w:cs="Times New Roman"/>
                <w:bCs/>
                <w:sz w:val="24"/>
              </w:rPr>
              <w:t xml:space="preserve"> saham.</w:t>
            </w:r>
          </w:p>
        </w:tc>
      </w:tr>
      <w:tr w:rsidR="00E67FA3" w:rsidTr="00E67FA3">
        <w:tc>
          <w:tcPr>
            <w:tcW w:w="817" w:type="dxa"/>
          </w:tcPr>
          <w:p w:rsidR="00E67FA3" w:rsidRPr="00E67FA3" w:rsidRDefault="00E67FA3" w:rsidP="00DD7CF8">
            <w:pPr>
              <w:pStyle w:val="ListParagraph"/>
              <w:numPr>
                <w:ilvl w:val="0"/>
                <w:numId w:val="15"/>
              </w:numPr>
              <w:spacing w:after="0" w:line="480" w:lineRule="auto"/>
              <w:jc w:val="both"/>
              <w:rPr>
                <w:rFonts w:ascii="Times New Roman" w:hAnsi="Times New Roman" w:cs="Times New Roman"/>
                <w:bCs/>
                <w:sz w:val="24"/>
              </w:rPr>
            </w:pPr>
          </w:p>
        </w:tc>
        <w:tc>
          <w:tcPr>
            <w:tcW w:w="425" w:type="dxa"/>
          </w:tcPr>
          <w:p w:rsidR="00E67FA3" w:rsidRDefault="00E67FA3" w:rsidP="00DD7CF8">
            <w:pPr>
              <w:spacing w:line="480" w:lineRule="auto"/>
              <w:jc w:val="both"/>
              <w:rPr>
                <w:rFonts w:ascii="Times New Roman" w:hAnsi="Times New Roman" w:cs="Times New Roman"/>
                <w:bCs/>
                <w:sz w:val="24"/>
              </w:rPr>
            </w:pPr>
          </w:p>
        </w:tc>
        <w:tc>
          <w:tcPr>
            <w:tcW w:w="6911" w:type="dxa"/>
          </w:tcPr>
          <w:p w:rsidR="00E67FA3" w:rsidRDefault="00E67FA3" w:rsidP="00DD7CF8">
            <w:pPr>
              <w:spacing w:line="480" w:lineRule="auto"/>
              <w:jc w:val="both"/>
              <w:rPr>
                <w:rFonts w:ascii="Times New Roman" w:hAnsi="Times New Roman" w:cs="Times New Roman"/>
                <w:bCs/>
                <w:sz w:val="24"/>
              </w:rPr>
            </w:pPr>
            <w:r w:rsidRPr="00E67FA3">
              <w:rPr>
                <w:rFonts w:ascii="Times New Roman" w:hAnsi="Times New Roman" w:cs="Times New Roman"/>
                <w:bCs/>
                <w:sz w:val="24"/>
              </w:rPr>
              <w:t xml:space="preserve">Dengan hasil penelitian ini diharapkan investor tidak perlu khawatir dengan fluktuasi atau turunnya informasi arus kas dari aktivitas operasi, karena hal tersebut tidak akan mengubah besar kecilnya </w:t>
            </w:r>
            <w:r w:rsidRPr="00E67FA3">
              <w:rPr>
                <w:rFonts w:ascii="Times New Roman" w:hAnsi="Times New Roman" w:cs="Times New Roman"/>
                <w:bCs/>
                <w:i/>
                <w:sz w:val="24"/>
              </w:rPr>
              <w:t xml:space="preserve">abnormal return </w:t>
            </w:r>
            <w:r w:rsidRPr="00E67FA3">
              <w:rPr>
                <w:rFonts w:ascii="Times New Roman" w:hAnsi="Times New Roman" w:cs="Times New Roman"/>
                <w:bCs/>
                <w:sz w:val="24"/>
              </w:rPr>
              <w:t>saham yang diperoleh.</w:t>
            </w:r>
          </w:p>
        </w:tc>
      </w:tr>
      <w:tr w:rsidR="00E67FA3" w:rsidTr="00E67FA3">
        <w:tc>
          <w:tcPr>
            <w:tcW w:w="817" w:type="dxa"/>
          </w:tcPr>
          <w:p w:rsidR="00E67FA3" w:rsidRPr="00E67FA3" w:rsidRDefault="00E67FA3" w:rsidP="00DD7CF8">
            <w:pPr>
              <w:pStyle w:val="ListParagraph"/>
              <w:numPr>
                <w:ilvl w:val="0"/>
                <w:numId w:val="15"/>
              </w:numPr>
              <w:spacing w:after="0" w:line="480" w:lineRule="auto"/>
              <w:jc w:val="both"/>
              <w:rPr>
                <w:rFonts w:ascii="Times New Roman" w:hAnsi="Times New Roman" w:cs="Times New Roman"/>
                <w:bCs/>
                <w:sz w:val="24"/>
              </w:rPr>
            </w:pPr>
          </w:p>
        </w:tc>
        <w:tc>
          <w:tcPr>
            <w:tcW w:w="425" w:type="dxa"/>
          </w:tcPr>
          <w:p w:rsidR="00E67FA3" w:rsidRDefault="00E67FA3" w:rsidP="00DD7CF8">
            <w:pPr>
              <w:spacing w:line="480" w:lineRule="auto"/>
              <w:jc w:val="both"/>
              <w:rPr>
                <w:rFonts w:ascii="Times New Roman" w:hAnsi="Times New Roman" w:cs="Times New Roman"/>
                <w:bCs/>
                <w:sz w:val="24"/>
              </w:rPr>
            </w:pPr>
          </w:p>
        </w:tc>
        <w:tc>
          <w:tcPr>
            <w:tcW w:w="6911" w:type="dxa"/>
          </w:tcPr>
          <w:p w:rsidR="00E67FA3" w:rsidRDefault="00E67FA3" w:rsidP="00DD7CF8">
            <w:pPr>
              <w:spacing w:line="480" w:lineRule="auto"/>
              <w:jc w:val="both"/>
              <w:rPr>
                <w:rFonts w:ascii="Times New Roman" w:hAnsi="Times New Roman" w:cs="Times New Roman"/>
                <w:bCs/>
                <w:sz w:val="24"/>
              </w:rPr>
            </w:pPr>
            <w:r w:rsidRPr="00E67FA3">
              <w:rPr>
                <w:rFonts w:ascii="Times New Roman" w:hAnsi="Times New Roman" w:cs="Times New Roman"/>
                <w:bCs/>
                <w:sz w:val="24"/>
              </w:rPr>
              <w:t xml:space="preserve">Dengan hasil penelitian ini diharapkan investor tidak perlu khawatir dengan fluktuasi atau turunnya informasi arus kas dari aktivitas investasi, karena hal tersebut tidak akan mengubah besar kecilnya </w:t>
            </w:r>
            <w:r w:rsidRPr="00E67FA3">
              <w:rPr>
                <w:rFonts w:ascii="Times New Roman" w:hAnsi="Times New Roman" w:cs="Times New Roman"/>
                <w:bCs/>
                <w:i/>
                <w:sz w:val="24"/>
              </w:rPr>
              <w:lastRenderedPageBreak/>
              <w:t xml:space="preserve">abnormal return </w:t>
            </w:r>
            <w:r w:rsidRPr="00E67FA3">
              <w:rPr>
                <w:rFonts w:ascii="Times New Roman" w:hAnsi="Times New Roman" w:cs="Times New Roman"/>
                <w:bCs/>
                <w:sz w:val="24"/>
              </w:rPr>
              <w:t>saham yang diperoleh.</w:t>
            </w:r>
          </w:p>
        </w:tc>
      </w:tr>
      <w:tr w:rsidR="00E67FA3" w:rsidTr="00E67FA3">
        <w:tc>
          <w:tcPr>
            <w:tcW w:w="817" w:type="dxa"/>
          </w:tcPr>
          <w:p w:rsidR="00E67FA3" w:rsidRPr="00E67FA3" w:rsidRDefault="00E67FA3" w:rsidP="00DD7CF8">
            <w:pPr>
              <w:pStyle w:val="ListParagraph"/>
              <w:numPr>
                <w:ilvl w:val="0"/>
                <w:numId w:val="15"/>
              </w:numPr>
              <w:spacing w:after="0" w:line="480" w:lineRule="auto"/>
              <w:jc w:val="both"/>
              <w:rPr>
                <w:rFonts w:ascii="Times New Roman" w:hAnsi="Times New Roman" w:cs="Times New Roman"/>
                <w:bCs/>
                <w:sz w:val="24"/>
              </w:rPr>
            </w:pPr>
          </w:p>
        </w:tc>
        <w:tc>
          <w:tcPr>
            <w:tcW w:w="425" w:type="dxa"/>
          </w:tcPr>
          <w:p w:rsidR="00E67FA3" w:rsidRDefault="00E67FA3" w:rsidP="00DD7CF8">
            <w:pPr>
              <w:spacing w:line="480" w:lineRule="auto"/>
              <w:jc w:val="both"/>
              <w:rPr>
                <w:rFonts w:ascii="Times New Roman" w:hAnsi="Times New Roman" w:cs="Times New Roman"/>
                <w:bCs/>
                <w:sz w:val="24"/>
              </w:rPr>
            </w:pPr>
          </w:p>
        </w:tc>
        <w:tc>
          <w:tcPr>
            <w:tcW w:w="6911" w:type="dxa"/>
          </w:tcPr>
          <w:p w:rsidR="00E67FA3" w:rsidRPr="00E67FA3" w:rsidRDefault="00E67FA3" w:rsidP="00DD7CF8">
            <w:pPr>
              <w:spacing w:line="480" w:lineRule="auto"/>
              <w:jc w:val="both"/>
              <w:rPr>
                <w:rFonts w:ascii="Times New Roman" w:hAnsi="Times New Roman" w:cs="Times New Roman"/>
                <w:bCs/>
                <w:sz w:val="24"/>
              </w:rPr>
            </w:pPr>
            <w:r w:rsidRPr="00E67FA3">
              <w:rPr>
                <w:rFonts w:ascii="Times New Roman" w:hAnsi="Times New Roman" w:cs="Times New Roman"/>
                <w:bCs/>
                <w:sz w:val="24"/>
              </w:rPr>
              <w:t>Dengan hasil penelitian ini diharapkan investor perlu memperhatikan naik turunnya informasi arus kas dari aktivitas pendanaan, karena hal terse</w:t>
            </w:r>
            <w:bookmarkStart w:id="0" w:name="_GoBack"/>
            <w:bookmarkEnd w:id="0"/>
            <w:r w:rsidRPr="00E67FA3">
              <w:rPr>
                <w:rFonts w:ascii="Times New Roman" w:hAnsi="Times New Roman" w:cs="Times New Roman"/>
                <w:bCs/>
                <w:sz w:val="24"/>
              </w:rPr>
              <w:t xml:space="preserve">but akan mengubah besar kecilnya </w:t>
            </w:r>
            <w:r w:rsidRPr="00E67FA3">
              <w:rPr>
                <w:rFonts w:ascii="Times New Roman" w:hAnsi="Times New Roman" w:cs="Times New Roman"/>
                <w:bCs/>
                <w:i/>
                <w:sz w:val="24"/>
              </w:rPr>
              <w:t xml:space="preserve">abnormal return </w:t>
            </w:r>
            <w:r w:rsidRPr="00E67FA3">
              <w:rPr>
                <w:rFonts w:ascii="Times New Roman" w:hAnsi="Times New Roman" w:cs="Times New Roman"/>
                <w:bCs/>
                <w:sz w:val="24"/>
              </w:rPr>
              <w:t>saham yang diperoleh.</w:t>
            </w:r>
          </w:p>
        </w:tc>
      </w:tr>
      <w:tr w:rsidR="00E67FA3" w:rsidTr="00E67FA3">
        <w:tc>
          <w:tcPr>
            <w:tcW w:w="817" w:type="dxa"/>
          </w:tcPr>
          <w:p w:rsidR="00E67FA3" w:rsidRPr="00E67FA3" w:rsidRDefault="00E67FA3" w:rsidP="00DD7CF8">
            <w:pPr>
              <w:pStyle w:val="ListParagraph"/>
              <w:numPr>
                <w:ilvl w:val="0"/>
                <w:numId w:val="15"/>
              </w:numPr>
              <w:spacing w:after="0" w:line="480" w:lineRule="auto"/>
              <w:jc w:val="both"/>
              <w:rPr>
                <w:rFonts w:ascii="Times New Roman" w:hAnsi="Times New Roman" w:cs="Times New Roman"/>
                <w:bCs/>
                <w:sz w:val="24"/>
              </w:rPr>
            </w:pPr>
          </w:p>
        </w:tc>
        <w:tc>
          <w:tcPr>
            <w:tcW w:w="425" w:type="dxa"/>
          </w:tcPr>
          <w:p w:rsidR="00E67FA3" w:rsidRDefault="00E67FA3" w:rsidP="00DD7CF8">
            <w:pPr>
              <w:spacing w:line="480" w:lineRule="auto"/>
              <w:jc w:val="both"/>
              <w:rPr>
                <w:rFonts w:ascii="Times New Roman" w:hAnsi="Times New Roman" w:cs="Times New Roman"/>
                <w:bCs/>
                <w:sz w:val="24"/>
              </w:rPr>
            </w:pPr>
          </w:p>
        </w:tc>
        <w:tc>
          <w:tcPr>
            <w:tcW w:w="6911" w:type="dxa"/>
          </w:tcPr>
          <w:p w:rsidR="00DD7CF8" w:rsidRPr="00E67FA3" w:rsidRDefault="00E67FA3" w:rsidP="00DD7CF8">
            <w:pPr>
              <w:spacing w:line="480" w:lineRule="auto"/>
              <w:jc w:val="both"/>
              <w:rPr>
                <w:rFonts w:ascii="Times New Roman" w:hAnsi="Times New Roman" w:cs="Times New Roman"/>
                <w:bCs/>
                <w:sz w:val="24"/>
              </w:rPr>
            </w:pPr>
            <w:r w:rsidRPr="00E67FA3">
              <w:rPr>
                <w:rFonts w:ascii="Times New Roman" w:hAnsi="Times New Roman" w:cs="Times New Roman"/>
                <w:bCs/>
                <w:sz w:val="24"/>
              </w:rPr>
              <w:t xml:space="preserve">Dengan hasil penelitian ini diharapkan investor tidak perlu khawatir dengan fluktuasi atau turunnya informasi </w:t>
            </w:r>
            <w:r w:rsidRPr="00E67FA3">
              <w:rPr>
                <w:rFonts w:ascii="Times New Roman" w:hAnsi="Times New Roman" w:cs="Times New Roman"/>
                <w:bCs/>
                <w:i/>
                <w:sz w:val="24"/>
              </w:rPr>
              <w:t xml:space="preserve">size </w:t>
            </w:r>
            <w:r w:rsidRPr="00E67FA3">
              <w:rPr>
                <w:rFonts w:ascii="Times New Roman" w:hAnsi="Times New Roman" w:cs="Times New Roman"/>
                <w:bCs/>
                <w:sz w:val="24"/>
              </w:rPr>
              <w:t xml:space="preserve">perusahaan, karena hal tersebut tidak akan mengubah besar kecilnya </w:t>
            </w:r>
            <w:r w:rsidRPr="00E67FA3">
              <w:rPr>
                <w:rFonts w:ascii="Times New Roman" w:hAnsi="Times New Roman" w:cs="Times New Roman"/>
                <w:bCs/>
                <w:i/>
                <w:sz w:val="24"/>
              </w:rPr>
              <w:t xml:space="preserve">abnormal return </w:t>
            </w:r>
            <w:r w:rsidRPr="00E67FA3">
              <w:rPr>
                <w:rFonts w:ascii="Times New Roman" w:hAnsi="Times New Roman" w:cs="Times New Roman"/>
                <w:bCs/>
                <w:sz w:val="24"/>
              </w:rPr>
              <w:t>saham yang diperoleh.</w:t>
            </w:r>
          </w:p>
        </w:tc>
      </w:tr>
    </w:tbl>
    <w:p w:rsidR="00E67FA3" w:rsidRPr="00E67FA3" w:rsidRDefault="00E67FA3" w:rsidP="00DD7CF8">
      <w:pPr>
        <w:pStyle w:val="ListParagraph"/>
        <w:numPr>
          <w:ilvl w:val="2"/>
          <w:numId w:val="4"/>
        </w:numPr>
        <w:spacing w:after="0" w:line="480" w:lineRule="auto"/>
        <w:jc w:val="both"/>
        <w:rPr>
          <w:rFonts w:ascii="Times New Roman" w:hAnsi="Times New Roman" w:cs="Times New Roman"/>
          <w:b/>
          <w:bCs/>
          <w:sz w:val="24"/>
        </w:rPr>
      </w:pPr>
      <w:r>
        <w:rPr>
          <w:rFonts w:ascii="Times New Roman" w:hAnsi="Times New Roman" w:cs="Times New Roman"/>
          <w:b/>
          <w:sz w:val="24"/>
          <w:szCs w:val="24"/>
          <w:lang w:val="id-ID"/>
        </w:rPr>
        <w:t xml:space="preserve">Bagi </w:t>
      </w:r>
      <w:r w:rsidRPr="00E67FA3">
        <w:rPr>
          <w:rFonts w:ascii="Times New Roman" w:hAnsi="Times New Roman" w:cs="Times New Roman"/>
          <w:b/>
          <w:bCs/>
          <w:sz w:val="24"/>
          <w:lang w:val="id-ID"/>
        </w:rPr>
        <w:t>Pengembangan Ilmu</w:t>
      </w:r>
    </w:p>
    <w:p w:rsidR="005A7C3F" w:rsidRPr="00E67FA3" w:rsidRDefault="007601E8" w:rsidP="00DD7CF8">
      <w:pPr>
        <w:spacing w:after="0" w:line="480" w:lineRule="auto"/>
        <w:ind w:left="720"/>
        <w:jc w:val="both"/>
        <w:rPr>
          <w:rFonts w:ascii="Times New Roman" w:hAnsi="Times New Roman" w:cs="Times New Roman"/>
          <w:bCs/>
          <w:sz w:val="24"/>
        </w:rPr>
      </w:pPr>
      <w:r w:rsidRPr="00E67FA3">
        <w:rPr>
          <w:rFonts w:ascii="Times New Roman" w:hAnsi="Times New Roman" w:cs="Times New Roman"/>
          <w:bCs/>
          <w:sz w:val="24"/>
        </w:rPr>
        <w:t>H</w:t>
      </w:r>
      <w:r w:rsidR="00B659C4" w:rsidRPr="00E67FA3">
        <w:rPr>
          <w:rFonts w:ascii="Times New Roman" w:hAnsi="Times New Roman" w:cs="Times New Roman"/>
          <w:bCs/>
          <w:sz w:val="24"/>
        </w:rPr>
        <w:t xml:space="preserve">asil dari penelitian ini diharap dapat memberikan tambahan pemikiran dalam pengembangan teori mengenai </w:t>
      </w:r>
      <w:r w:rsidR="00B659C4" w:rsidRPr="00E67FA3">
        <w:rPr>
          <w:rFonts w:ascii="Times New Roman" w:hAnsi="Times New Roman" w:cs="Times New Roman"/>
          <w:bCs/>
          <w:i/>
          <w:sz w:val="24"/>
        </w:rPr>
        <w:t xml:space="preserve">abnormal return </w:t>
      </w:r>
      <w:r w:rsidR="00B659C4" w:rsidRPr="00E67FA3">
        <w:rPr>
          <w:rFonts w:ascii="Times New Roman" w:hAnsi="Times New Roman" w:cs="Times New Roman"/>
          <w:bCs/>
          <w:sz w:val="24"/>
        </w:rPr>
        <w:t xml:space="preserve">saham, komponen arus kas, dan </w:t>
      </w:r>
      <w:r w:rsidR="00B659C4" w:rsidRPr="00E67FA3">
        <w:rPr>
          <w:rFonts w:ascii="Times New Roman" w:hAnsi="Times New Roman" w:cs="Times New Roman"/>
          <w:bCs/>
          <w:i/>
          <w:sz w:val="24"/>
        </w:rPr>
        <w:t xml:space="preserve">size </w:t>
      </w:r>
      <w:r w:rsidR="00B659C4" w:rsidRPr="00E67FA3">
        <w:rPr>
          <w:rFonts w:ascii="Times New Roman" w:hAnsi="Times New Roman" w:cs="Times New Roman"/>
          <w:bCs/>
          <w:sz w:val="24"/>
        </w:rPr>
        <w:t xml:space="preserve">perusahaan yang di terapkan pada suatu perusahaan serta pengaruhnya terhadap </w:t>
      </w:r>
      <w:r w:rsidR="00B659C4" w:rsidRPr="00E67FA3">
        <w:rPr>
          <w:rFonts w:ascii="Times New Roman" w:hAnsi="Times New Roman" w:cs="Times New Roman"/>
          <w:bCs/>
          <w:i/>
          <w:sz w:val="24"/>
        </w:rPr>
        <w:t xml:space="preserve">abnormal return </w:t>
      </w:r>
      <w:r w:rsidR="00B659C4" w:rsidRPr="00E67FA3">
        <w:rPr>
          <w:rFonts w:ascii="Times New Roman" w:hAnsi="Times New Roman" w:cs="Times New Roman"/>
          <w:bCs/>
          <w:sz w:val="24"/>
        </w:rPr>
        <w:t>saham.</w:t>
      </w:r>
    </w:p>
    <w:p w:rsidR="00E67FA3" w:rsidRPr="00E67FA3" w:rsidRDefault="00E67FA3" w:rsidP="00DD7CF8">
      <w:pPr>
        <w:pStyle w:val="ListParagraph"/>
        <w:numPr>
          <w:ilvl w:val="2"/>
          <w:numId w:val="4"/>
        </w:numPr>
        <w:spacing w:after="0" w:line="480" w:lineRule="auto"/>
        <w:jc w:val="both"/>
        <w:rPr>
          <w:rFonts w:ascii="Times New Roman" w:hAnsi="Times New Roman" w:cs="Times New Roman"/>
          <w:b/>
          <w:bCs/>
          <w:sz w:val="24"/>
        </w:rPr>
      </w:pPr>
      <w:r>
        <w:rPr>
          <w:rFonts w:ascii="Times New Roman" w:hAnsi="Times New Roman" w:cs="Times New Roman"/>
          <w:b/>
          <w:sz w:val="24"/>
          <w:szCs w:val="24"/>
          <w:lang w:val="id-ID"/>
        </w:rPr>
        <w:t xml:space="preserve">Bagi </w:t>
      </w:r>
      <w:r>
        <w:rPr>
          <w:rFonts w:ascii="Times New Roman" w:hAnsi="Times New Roman" w:cs="Times New Roman"/>
          <w:b/>
          <w:bCs/>
          <w:sz w:val="24"/>
          <w:lang w:val="id-ID"/>
        </w:rPr>
        <w:t>Peneliti Selanjutnya</w:t>
      </w:r>
    </w:p>
    <w:p w:rsidR="00B659C4" w:rsidRPr="00E67FA3" w:rsidRDefault="00D01197" w:rsidP="00DD7CF8">
      <w:pPr>
        <w:spacing w:after="0" w:line="480" w:lineRule="auto"/>
        <w:ind w:left="720"/>
        <w:jc w:val="both"/>
        <w:rPr>
          <w:rFonts w:ascii="Times New Roman" w:hAnsi="Times New Roman" w:cs="Times New Roman"/>
          <w:b/>
          <w:bCs/>
          <w:sz w:val="24"/>
        </w:rPr>
      </w:pPr>
      <w:r w:rsidRPr="00E67FA3">
        <w:rPr>
          <w:rFonts w:ascii="Times New Roman" w:hAnsi="Times New Roman" w:cs="Times New Roman"/>
          <w:bCs/>
          <w:sz w:val="24"/>
        </w:rPr>
        <w:t xml:space="preserve">Penelitian selanjutnya diharapkan dapat memperluas objek penelitian, tidak hanya pada perusahaan yang termasuk kriteria </w:t>
      </w:r>
      <w:r w:rsidRPr="00E67FA3">
        <w:rPr>
          <w:rFonts w:ascii="Times New Roman" w:hAnsi="Times New Roman" w:cs="Times New Roman"/>
          <w:bCs/>
          <w:i/>
          <w:sz w:val="24"/>
        </w:rPr>
        <w:t>Jakarta Islamic Index</w:t>
      </w:r>
      <w:r w:rsidRPr="00E67FA3">
        <w:rPr>
          <w:rFonts w:ascii="Times New Roman" w:hAnsi="Times New Roman" w:cs="Times New Roman"/>
          <w:bCs/>
          <w:sz w:val="24"/>
        </w:rPr>
        <w:t xml:space="preserve"> (JII), memungkinkan ditemukannya hasil dan kesimpulan yang berbeda jika dilakukan pada objek yang berbeda diantaranya indeks LQ45, indeks kompas100, indeks sektoral, IDX30, atau index lainnya. </w:t>
      </w:r>
      <w:r w:rsidR="0007703D" w:rsidRPr="00E67FA3">
        <w:rPr>
          <w:rFonts w:ascii="Times New Roman" w:hAnsi="Times New Roman" w:cs="Times New Roman"/>
          <w:bCs/>
          <w:sz w:val="24"/>
        </w:rPr>
        <w:t>Di</w:t>
      </w:r>
      <w:r w:rsidRPr="00E67FA3">
        <w:rPr>
          <w:rFonts w:ascii="Times New Roman" w:hAnsi="Times New Roman" w:cs="Times New Roman"/>
          <w:bCs/>
          <w:sz w:val="24"/>
        </w:rPr>
        <w:t xml:space="preserve"> harapkan untuk menggunakan periode yang lebih panjang dari penelitian ini</w:t>
      </w:r>
      <w:r w:rsidR="00BA7591" w:rsidRPr="00E67FA3">
        <w:rPr>
          <w:rFonts w:ascii="Times New Roman" w:hAnsi="Times New Roman" w:cs="Times New Roman"/>
          <w:bCs/>
          <w:sz w:val="24"/>
        </w:rPr>
        <w:t xml:space="preserve"> seperti 6 tahun, atau periode nya dib</w:t>
      </w:r>
      <w:r w:rsidR="0007703D" w:rsidRPr="00E67FA3">
        <w:rPr>
          <w:rFonts w:ascii="Times New Roman" w:hAnsi="Times New Roman" w:cs="Times New Roman"/>
          <w:bCs/>
          <w:sz w:val="24"/>
        </w:rPr>
        <w:t xml:space="preserve">uat triwulanan, dan semesteran. Lalu </w:t>
      </w:r>
      <w:r w:rsidRPr="00E67FA3">
        <w:rPr>
          <w:rFonts w:ascii="Times New Roman" w:hAnsi="Times New Roman" w:cs="Times New Roman"/>
          <w:bCs/>
          <w:sz w:val="24"/>
        </w:rPr>
        <w:t xml:space="preserve">mengembangkan dan menambahkan lagi faktor-faktor lain yang dapat memperngaruhi </w:t>
      </w:r>
      <w:r w:rsidRPr="00E67FA3">
        <w:rPr>
          <w:rFonts w:ascii="Times New Roman" w:hAnsi="Times New Roman" w:cs="Times New Roman"/>
          <w:bCs/>
          <w:i/>
          <w:sz w:val="24"/>
        </w:rPr>
        <w:t xml:space="preserve">abnormal return </w:t>
      </w:r>
      <w:r w:rsidR="00BA7591" w:rsidRPr="00E67FA3">
        <w:rPr>
          <w:rFonts w:ascii="Times New Roman" w:hAnsi="Times New Roman" w:cs="Times New Roman"/>
          <w:bCs/>
          <w:sz w:val="24"/>
        </w:rPr>
        <w:t xml:space="preserve">saham, seperti anomali pasar lainnya, </w:t>
      </w:r>
      <w:r w:rsidR="00BA7591" w:rsidRPr="00E67FA3">
        <w:rPr>
          <w:rFonts w:ascii="Times New Roman" w:hAnsi="Times New Roman" w:cs="Times New Roman"/>
          <w:bCs/>
          <w:sz w:val="24"/>
        </w:rPr>
        <w:lastRenderedPageBreak/>
        <w:t>diantaranya anomali musiman, anomali akuntansi, dan/atau anomali peristiwa.</w:t>
      </w:r>
    </w:p>
    <w:sectPr w:rsidR="00B659C4" w:rsidRPr="00E67FA3" w:rsidSect="00DD7CF8">
      <w:headerReference w:type="default" r:id="rId8"/>
      <w:footerReference w:type="first" r:id="rId9"/>
      <w:pgSz w:w="11906" w:h="16838"/>
      <w:pgMar w:top="1701" w:right="1701" w:bottom="1701" w:left="2268" w:header="708" w:footer="708" w:gutter="0"/>
      <w:pgNumType w:start="98"/>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5DC9" w:rsidRDefault="00465DC9" w:rsidP="005E25DF">
      <w:pPr>
        <w:spacing w:after="0" w:line="240" w:lineRule="auto"/>
      </w:pPr>
      <w:r>
        <w:separator/>
      </w:r>
    </w:p>
  </w:endnote>
  <w:endnote w:type="continuationSeparator" w:id="0">
    <w:p w:rsidR="00465DC9" w:rsidRDefault="00465DC9" w:rsidP="005E25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5DF" w:rsidRPr="005E25DF" w:rsidRDefault="00DD7CF8" w:rsidP="005E25DF">
    <w:pPr>
      <w:pStyle w:val="Footer"/>
      <w:jc w:val="center"/>
      <w:rPr>
        <w:rFonts w:ascii="Times New Roman" w:hAnsi="Times New Roman" w:cs="Times New Roman"/>
      </w:rPr>
    </w:pPr>
    <w:r>
      <w:rPr>
        <w:rFonts w:ascii="Times New Roman" w:hAnsi="Times New Roman" w:cs="Times New Roman"/>
      </w:rPr>
      <w:t>98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5DC9" w:rsidRDefault="00465DC9" w:rsidP="005E25DF">
      <w:pPr>
        <w:spacing w:after="0" w:line="240" w:lineRule="auto"/>
      </w:pPr>
      <w:r>
        <w:separator/>
      </w:r>
    </w:p>
  </w:footnote>
  <w:footnote w:type="continuationSeparator" w:id="0">
    <w:p w:rsidR="00465DC9" w:rsidRDefault="00465DC9" w:rsidP="005E25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683545313"/>
      <w:docPartObj>
        <w:docPartGallery w:val="Page Numbers (Top of Page)"/>
        <w:docPartUnique/>
      </w:docPartObj>
    </w:sdtPr>
    <w:sdtEndPr>
      <w:rPr>
        <w:noProof/>
      </w:rPr>
    </w:sdtEndPr>
    <w:sdtContent>
      <w:p w:rsidR="005E25DF" w:rsidRPr="005E25DF" w:rsidRDefault="005E25DF">
        <w:pPr>
          <w:pStyle w:val="Header"/>
          <w:jc w:val="right"/>
          <w:rPr>
            <w:rFonts w:ascii="Times New Roman" w:hAnsi="Times New Roman" w:cs="Times New Roman"/>
          </w:rPr>
        </w:pPr>
        <w:r w:rsidRPr="005E25DF">
          <w:rPr>
            <w:rFonts w:ascii="Times New Roman" w:hAnsi="Times New Roman" w:cs="Times New Roman"/>
          </w:rPr>
          <w:fldChar w:fldCharType="begin"/>
        </w:r>
        <w:r w:rsidRPr="005E25DF">
          <w:rPr>
            <w:rFonts w:ascii="Times New Roman" w:hAnsi="Times New Roman" w:cs="Times New Roman"/>
          </w:rPr>
          <w:instrText xml:space="preserve"> PAGE   \* MERGEFORMAT </w:instrText>
        </w:r>
        <w:r w:rsidRPr="005E25DF">
          <w:rPr>
            <w:rFonts w:ascii="Times New Roman" w:hAnsi="Times New Roman" w:cs="Times New Roman"/>
          </w:rPr>
          <w:fldChar w:fldCharType="separate"/>
        </w:r>
        <w:r w:rsidR="009E6A04">
          <w:rPr>
            <w:rFonts w:ascii="Times New Roman" w:hAnsi="Times New Roman" w:cs="Times New Roman"/>
            <w:noProof/>
          </w:rPr>
          <w:t>103</w:t>
        </w:r>
        <w:r w:rsidRPr="005E25DF">
          <w:rPr>
            <w:rFonts w:ascii="Times New Roman" w:hAnsi="Times New Roman" w:cs="Times New Roman"/>
            <w:noProof/>
          </w:rPr>
          <w:fldChar w:fldCharType="end"/>
        </w:r>
      </w:p>
    </w:sdtContent>
  </w:sdt>
  <w:p w:rsidR="005E25DF" w:rsidRPr="005E25DF" w:rsidRDefault="005E25DF">
    <w:pPr>
      <w:pStyle w:val="Header"/>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E59DE"/>
    <w:multiLevelType w:val="hybridMultilevel"/>
    <w:tmpl w:val="A338467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1D627C1"/>
    <w:multiLevelType w:val="multilevel"/>
    <w:tmpl w:val="14E63C6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5140283"/>
    <w:multiLevelType w:val="hybridMultilevel"/>
    <w:tmpl w:val="2C7C1BF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9A408AE"/>
    <w:multiLevelType w:val="hybridMultilevel"/>
    <w:tmpl w:val="6C126BDC"/>
    <w:lvl w:ilvl="0" w:tplc="C00647B6">
      <w:start w:val="1"/>
      <w:numFmt w:val="lowerLetter"/>
      <w:lvlText w:val="%1."/>
      <w:lvlJc w:val="left"/>
      <w:pPr>
        <w:ind w:left="1080" w:hanging="360"/>
      </w:pPr>
      <w:rPr>
        <w:rFonts w:eastAsiaTheme="minorEastAsi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54F2E75"/>
    <w:multiLevelType w:val="hybridMultilevel"/>
    <w:tmpl w:val="F0C0A7DA"/>
    <w:lvl w:ilvl="0" w:tplc="04210017">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
    <w:nsid w:val="185A5AB8"/>
    <w:multiLevelType w:val="hybridMultilevel"/>
    <w:tmpl w:val="144628BE"/>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C326B90"/>
    <w:multiLevelType w:val="multilevel"/>
    <w:tmpl w:val="A6F2FA7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6BA716A"/>
    <w:multiLevelType w:val="multilevel"/>
    <w:tmpl w:val="802A6BA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469466DF"/>
    <w:multiLevelType w:val="hybridMultilevel"/>
    <w:tmpl w:val="1960B876"/>
    <w:lvl w:ilvl="0" w:tplc="36469C32">
      <w:start w:val="1"/>
      <w:numFmt w:val="lowerLetter"/>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4953410B"/>
    <w:multiLevelType w:val="hybridMultilevel"/>
    <w:tmpl w:val="0DC20D92"/>
    <w:lvl w:ilvl="0" w:tplc="04210019">
      <w:start w:val="1"/>
      <w:numFmt w:val="lowerLetter"/>
      <w:lvlText w:val="%1."/>
      <w:lvlJc w:val="left"/>
      <w:pPr>
        <w:ind w:left="1080" w:hanging="360"/>
      </w:p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0">
    <w:nsid w:val="535B18D2"/>
    <w:multiLevelType w:val="multilevel"/>
    <w:tmpl w:val="D32CF3B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62094865"/>
    <w:multiLevelType w:val="multilevel"/>
    <w:tmpl w:val="3BAEF8D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63D8205D"/>
    <w:multiLevelType w:val="hybridMultilevel"/>
    <w:tmpl w:val="90FED300"/>
    <w:lvl w:ilvl="0" w:tplc="893C28AE">
      <w:start w:val="1"/>
      <w:numFmt w:val="decimal"/>
      <w:lvlText w:val="%1."/>
      <w:lvlJc w:val="left"/>
      <w:pPr>
        <w:ind w:left="720" w:hanging="360"/>
      </w:pPr>
      <w:rPr>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68170EAE"/>
    <w:multiLevelType w:val="hybridMultilevel"/>
    <w:tmpl w:val="1096CCD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68AA06EE"/>
    <w:multiLevelType w:val="hybridMultilevel"/>
    <w:tmpl w:val="4E92B85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7EF2520A"/>
    <w:multiLevelType w:val="hybridMultilevel"/>
    <w:tmpl w:val="4606DABE"/>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6"/>
  </w:num>
  <w:num w:numId="2">
    <w:abstractNumId w:val="11"/>
  </w:num>
  <w:num w:numId="3">
    <w:abstractNumId w:val="7"/>
  </w:num>
  <w:num w:numId="4">
    <w:abstractNumId w:val="10"/>
  </w:num>
  <w:num w:numId="5">
    <w:abstractNumId w:val="0"/>
  </w:num>
  <w:num w:numId="6">
    <w:abstractNumId w:val="9"/>
  </w:num>
  <w:num w:numId="7">
    <w:abstractNumId w:val="8"/>
  </w:num>
  <w:num w:numId="8">
    <w:abstractNumId w:val="1"/>
  </w:num>
  <w:num w:numId="9">
    <w:abstractNumId w:val="3"/>
  </w:num>
  <w:num w:numId="10">
    <w:abstractNumId w:val="4"/>
  </w:num>
  <w:num w:numId="11">
    <w:abstractNumId w:val="15"/>
  </w:num>
  <w:num w:numId="12">
    <w:abstractNumId w:val="12"/>
  </w:num>
  <w:num w:numId="13">
    <w:abstractNumId w:val="2"/>
  </w:num>
  <w:num w:numId="14">
    <w:abstractNumId w:val="13"/>
  </w:num>
  <w:num w:numId="15">
    <w:abstractNumId w:val="14"/>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D20"/>
    <w:rsid w:val="0007703D"/>
    <w:rsid w:val="000B5A76"/>
    <w:rsid w:val="000F2D83"/>
    <w:rsid w:val="001401F5"/>
    <w:rsid w:val="002654AE"/>
    <w:rsid w:val="00273778"/>
    <w:rsid w:val="00404802"/>
    <w:rsid w:val="00465DC9"/>
    <w:rsid w:val="005A012B"/>
    <w:rsid w:val="005A627E"/>
    <w:rsid w:val="005A7C3F"/>
    <w:rsid w:val="005C54F3"/>
    <w:rsid w:val="005E25DF"/>
    <w:rsid w:val="007601E8"/>
    <w:rsid w:val="007E1679"/>
    <w:rsid w:val="00836585"/>
    <w:rsid w:val="009E6A04"/>
    <w:rsid w:val="00A71DA3"/>
    <w:rsid w:val="00B659C4"/>
    <w:rsid w:val="00B80013"/>
    <w:rsid w:val="00BA4D20"/>
    <w:rsid w:val="00BA7591"/>
    <w:rsid w:val="00CE0C03"/>
    <w:rsid w:val="00D01197"/>
    <w:rsid w:val="00D139D6"/>
    <w:rsid w:val="00DC537B"/>
    <w:rsid w:val="00DD7CF8"/>
    <w:rsid w:val="00DF4659"/>
    <w:rsid w:val="00E07447"/>
    <w:rsid w:val="00E67FA3"/>
    <w:rsid w:val="00F3502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BA4D20"/>
    <w:pPr>
      <w:spacing w:after="160" w:line="259" w:lineRule="auto"/>
      <w:ind w:left="720"/>
      <w:contextualSpacing/>
    </w:pPr>
    <w:rPr>
      <w:lang w:val="en-US"/>
    </w:rPr>
  </w:style>
  <w:style w:type="character" w:customStyle="1" w:styleId="ListParagraphChar">
    <w:name w:val="List Paragraph Char"/>
    <w:aliases w:val="skripsi Char"/>
    <w:basedOn w:val="DefaultParagraphFont"/>
    <w:link w:val="ListParagraph"/>
    <w:uiPriority w:val="34"/>
    <w:locked/>
    <w:rsid w:val="00BA4D20"/>
    <w:rPr>
      <w:lang w:val="en-US"/>
    </w:rPr>
  </w:style>
  <w:style w:type="paragraph" w:styleId="Header">
    <w:name w:val="header"/>
    <w:basedOn w:val="Normal"/>
    <w:link w:val="HeaderChar"/>
    <w:uiPriority w:val="99"/>
    <w:unhideWhenUsed/>
    <w:rsid w:val="005E25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5E25DF"/>
  </w:style>
  <w:style w:type="paragraph" w:styleId="Footer">
    <w:name w:val="footer"/>
    <w:basedOn w:val="Normal"/>
    <w:link w:val="FooterChar"/>
    <w:uiPriority w:val="99"/>
    <w:unhideWhenUsed/>
    <w:rsid w:val="005E25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5E25DF"/>
  </w:style>
  <w:style w:type="table" w:styleId="TableGrid">
    <w:name w:val="Table Grid"/>
    <w:basedOn w:val="TableNormal"/>
    <w:uiPriority w:val="59"/>
    <w:rsid w:val="00E67F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BA4D20"/>
    <w:pPr>
      <w:spacing w:after="160" w:line="259" w:lineRule="auto"/>
      <w:ind w:left="720"/>
      <w:contextualSpacing/>
    </w:pPr>
    <w:rPr>
      <w:lang w:val="en-US"/>
    </w:rPr>
  </w:style>
  <w:style w:type="character" w:customStyle="1" w:styleId="ListParagraphChar">
    <w:name w:val="List Paragraph Char"/>
    <w:aliases w:val="skripsi Char"/>
    <w:basedOn w:val="DefaultParagraphFont"/>
    <w:link w:val="ListParagraph"/>
    <w:uiPriority w:val="34"/>
    <w:locked/>
    <w:rsid w:val="00BA4D20"/>
    <w:rPr>
      <w:lang w:val="en-US"/>
    </w:rPr>
  </w:style>
  <w:style w:type="paragraph" w:styleId="Header">
    <w:name w:val="header"/>
    <w:basedOn w:val="Normal"/>
    <w:link w:val="HeaderChar"/>
    <w:uiPriority w:val="99"/>
    <w:unhideWhenUsed/>
    <w:rsid w:val="005E25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5E25DF"/>
  </w:style>
  <w:style w:type="paragraph" w:styleId="Footer">
    <w:name w:val="footer"/>
    <w:basedOn w:val="Normal"/>
    <w:link w:val="FooterChar"/>
    <w:uiPriority w:val="99"/>
    <w:unhideWhenUsed/>
    <w:rsid w:val="005E25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5E25DF"/>
  </w:style>
  <w:style w:type="table" w:styleId="TableGrid">
    <w:name w:val="Table Grid"/>
    <w:basedOn w:val="TableNormal"/>
    <w:uiPriority w:val="59"/>
    <w:rsid w:val="00E67F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1237</Words>
  <Characters>7051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2</cp:revision>
  <cp:lastPrinted>2018-08-16T07:20:00Z</cp:lastPrinted>
  <dcterms:created xsi:type="dcterms:W3CDTF">2018-08-20T10:47:00Z</dcterms:created>
  <dcterms:modified xsi:type="dcterms:W3CDTF">2018-08-20T10:47:00Z</dcterms:modified>
</cp:coreProperties>
</file>